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3" w:type="dxa"/>
        <w:tblInd w:w="-312" w:type="dxa"/>
        <w:tblLayout w:type="fixed"/>
        <w:tblLook w:val="0000" w:firstRow="0" w:lastRow="0" w:firstColumn="0" w:lastColumn="0" w:noHBand="0" w:noVBand="0"/>
      </w:tblPr>
      <w:tblGrid>
        <w:gridCol w:w="3780"/>
        <w:gridCol w:w="1012"/>
        <w:gridCol w:w="5031"/>
      </w:tblGrid>
      <w:tr w:rsidR="008446AC" w:rsidRPr="00181BE9" w14:paraId="329EEB52" w14:textId="77777777">
        <w:trPr>
          <w:trHeight w:val="1411"/>
        </w:trPr>
        <w:tc>
          <w:tcPr>
            <w:tcW w:w="3780" w:type="dxa"/>
          </w:tcPr>
          <w:p w14:paraId="2BC73206" w14:textId="77777777" w:rsidR="007E4FC7" w:rsidRPr="00181BE9" w:rsidRDefault="007E4FC7" w:rsidP="00BD51D6">
            <w:pPr>
              <w:snapToGrid w:val="0"/>
              <w:jc w:val="center"/>
              <w:rPr>
                <w:b/>
              </w:rPr>
            </w:pPr>
            <w:r w:rsidRPr="00181BE9">
              <w:rPr>
                <w:b/>
              </w:rPr>
              <w:t>TỈNH ỦY HẬU GIANG</w:t>
            </w:r>
          </w:p>
          <w:p w14:paraId="13D6DDBC" w14:textId="77777777" w:rsidR="007E4FC7" w:rsidRPr="00181BE9" w:rsidRDefault="007E4FC7" w:rsidP="00BD51D6">
            <w:pPr>
              <w:jc w:val="center"/>
            </w:pPr>
            <w:r w:rsidRPr="00181BE9">
              <w:t>*</w:t>
            </w:r>
          </w:p>
          <w:p w14:paraId="350528B3" w14:textId="77777777" w:rsidR="007E4FC7" w:rsidRPr="00181BE9" w:rsidRDefault="00085F1D" w:rsidP="00B56A46">
            <w:pPr>
              <w:jc w:val="center"/>
            </w:pPr>
            <w:r w:rsidRPr="00181BE9">
              <w:t xml:space="preserve">Số </w:t>
            </w:r>
            <w:r w:rsidR="009C40F4" w:rsidRPr="00181BE9">
              <w:rPr>
                <w:lang w:val="en-US"/>
              </w:rPr>
              <w:t xml:space="preserve">       </w:t>
            </w:r>
            <w:r w:rsidR="007E4FC7" w:rsidRPr="00181BE9">
              <w:t>-CTr/TU</w:t>
            </w:r>
          </w:p>
          <w:p w14:paraId="21F725BC" w14:textId="77777777" w:rsidR="001D0CA9" w:rsidRPr="00181BE9" w:rsidRDefault="009C40F4" w:rsidP="00EF64F5">
            <w:pPr>
              <w:jc w:val="center"/>
              <w:rPr>
                <w:i/>
                <w:lang w:val="en-US"/>
              </w:rPr>
            </w:pPr>
            <w:r w:rsidRPr="00181BE9">
              <w:rPr>
                <w:i/>
                <w:lang w:val="en-US"/>
              </w:rPr>
              <w:t>Dự thảo</w:t>
            </w:r>
          </w:p>
        </w:tc>
        <w:tc>
          <w:tcPr>
            <w:tcW w:w="1012" w:type="dxa"/>
          </w:tcPr>
          <w:p w14:paraId="216F5472" w14:textId="77777777" w:rsidR="007E4FC7" w:rsidRPr="00181BE9" w:rsidRDefault="007E4FC7" w:rsidP="00BD51D6">
            <w:pPr>
              <w:snapToGrid w:val="0"/>
              <w:rPr>
                <w:b/>
                <w:sz w:val="30"/>
              </w:rPr>
            </w:pPr>
          </w:p>
          <w:p w14:paraId="47076744" w14:textId="77777777" w:rsidR="007E4FC7" w:rsidRPr="00181BE9" w:rsidRDefault="007E4FC7" w:rsidP="00BD51D6">
            <w:pPr>
              <w:rPr>
                <w:i/>
              </w:rPr>
            </w:pPr>
          </w:p>
          <w:p w14:paraId="02116AFB" w14:textId="77777777" w:rsidR="007E4FC7" w:rsidRPr="00181BE9" w:rsidRDefault="007E4FC7" w:rsidP="00BD51D6">
            <w:pPr>
              <w:rPr>
                <w:i/>
              </w:rPr>
            </w:pPr>
          </w:p>
        </w:tc>
        <w:tc>
          <w:tcPr>
            <w:tcW w:w="5031" w:type="dxa"/>
          </w:tcPr>
          <w:p w14:paraId="7141D966" w14:textId="77777777" w:rsidR="007E4FC7" w:rsidRPr="00181BE9" w:rsidRDefault="007E4FC7" w:rsidP="00DB584C">
            <w:pPr>
              <w:snapToGrid w:val="0"/>
              <w:jc w:val="center"/>
              <w:rPr>
                <w:b/>
                <w:sz w:val="30"/>
              </w:rPr>
            </w:pPr>
            <w:r w:rsidRPr="00181BE9">
              <w:rPr>
                <w:b/>
                <w:sz w:val="30"/>
              </w:rPr>
              <w:t>ĐẢNG CỘNG SẢN VIỆT NAM</w:t>
            </w:r>
          </w:p>
          <w:p w14:paraId="063E236F" w14:textId="188E7A8E" w:rsidR="007E4FC7" w:rsidRPr="00181BE9" w:rsidRDefault="00A919A2" w:rsidP="00DB584C">
            <w:pPr>
              <w:jc w:val="center"/>
              <w:rPr>
                <w:i/>
                <w:sz w:val="10"/>
              </w:rPr>
            </w:pPr>
            <w:r w:rsidRPr="00181BE9">
              <w:rPr>
                <w:noProof/>
                <w:lang w:eastAsia="en-US"/>
              </w:rPr>
              <mc:AlternateContent>
                <mc:Choice Requires="wps">
                  <w:drawing>
                    <wp:anchor distT="0" distB="0" distL="114300" distR="114300" simplePos="0" relativeHeight="251657728" behindDoc="0" locked="0" layoutInCell="1" allowOverlap="1" wp14:anchorId="593BD567" wp14:editId="4BFF3484">
                      <wp:simplePos x="0" y="0"/>
                      <wp:positionH relativeFrom="column">
                        <wp:posOffset>209550</wp:posOffset>
                      </wp:positionH>
                      <wp:positionV relativeFrom="paragraph">
                        <wp:posOffset>2540</wp:posOffset>
                      </wp:positionV>
                      <wp:extent cx="2638425" cy="0"/>
                      <wp:effectExtent l="10160" t="8255" r="8890" b="10795"/>
                      <wp:wrapNone/>
                      <wp:docPr id="8490797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0B57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pt" to="22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pPrgEAAEgDAAAOAAAAZHJzL2Uyb0RvYy54bWysU8Fu2zAMvQ/YPwi6L06ytei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"/>
                  </w:pict>
                </mc:Fallback>
              </mc:AlternateContent>
            </w:r>
          </w:p>
          <w:p w14:paraId="18E209CE" w14:textId="77777777" w:rsidR="007E4FC7" w:rsidRPr="00181BE9" w:rsidRDefault="00962DCB" w:rsidP="008446AC">
            <w:pPr>
              <w:jc w:val="center"/>
              <w:rPr>
                <w:i/>
              </w:rPr>
            </w:pPr>
            <w:r w:rsidRPr="00181BE9">
              <w:rPr>
                <w:i/>
              </w:rPr>
              <w:t>Hậu Giang</w:t>
            </w:r>
            <w:r w:rsidR="0034618B" w:rsidRPr="00181BE9">
              <w:rPr>
                <w:i/>
              </w:rPr>
              <w:t xml:space="preserve">, </w:t>
            </w:r>
            <w:r w:rsidR="009C40F4" w:rsidRPr="00181BE9">
              <w:rPr>
                <w:i/>
              </w:rPr>
              <w:t xml:space="preserve">ngày      </w:t>
            </w:r>
            <w:r w:rsidR="00490FFF" w:rsidRPr="00181BE9">
              <w:rPr>
                <w:i/>
              </w:rPr>
              <w:t xml:space="preserve"> </w:t>
            </w:r>
            <w:r w:rsidR="00ED225B" w:rsidRPr="00181BE9">
              <w:rPr>
                <w:i/>
              </w:rPr>
              <w:t>tháng</w:t>
            </w:r>
            <w:r w:rsidR="00B56A46" w:rsidRPr="00181BE9">
              <w:rPr>
                <w:i/>
              </w:rPr>
              <w:t xml:space="preserve"> </w:t>
            </w:r>
            <w:r w:rsidR="009C40F4" w:rsidRPr="00181BE9">
              <w:rPr>
                <w:i/>
              </w:rPr>
              <w:t>6</w:t>
            </w:r>
            <w:r w:rsidR="001D0CA9" w:rsidRPr="00181BE9">
              <w:rPr>
                <w:i/>
              </w:rPr>
              <w:t xml:space="preserve"> </w:t>
            </w:r>
            <w:r w:rsidR="007E4FC7" w:rsidRPr="00181BE9">
              <w:rPr>
                <w:i/>
              </w:rPr>
              <w:t>năm 20</w:t>
            </w:r>
            <w:r w:rsidR="00CF366E" w:rsidRPr="00181BE9">
              <w:rPr>
                <w:i/>
              </w:rPr>
              <w:t>2</w:t>
            </w:r>
            <w:r w:rsidR="00A86468" w:rsidRPr="00181BE9">
              <w:rPr>
                <w:i/>
              </w:rPr>
              <w:t>4</w:t>
            </w:r>
          </w:p>
        </w:tc>
      </w:tr>
    </w:tbl>
    <w:p w14:paraId="15B66735" w14:textId="77777777" w:rsidR="00B14873" w:rsidRPr="00181BE9" w:rsidRDefault="007E4FC7" w:rsidP="00F973A3">
      <w:pPr>
        <w:tabs>
          <w:tab w:val="left" w:pos="715"/>
          <w:tab w:val="center" w:pos="4534"/>
        </w:tabs>
        <w:rPr>
          <w:b/>
          <w:sz w:val="2"/>
          <w:szCs w:val="32"/>
        </w:rPr>
      </w:pPr>
      <w:r w:rsidRPr="00181BE9">
        <w:rPr>
          <w:b/>
          <w:sz w:val="32"/>
          <w:szCs w:val="32"/>
        </w:rPr>
        <w:tab/>
      </w:r>
      <w:r w:rsidR="009976B9" w:rsidRPr="00181BE9">
        <w:rPr>
          <w:b/>
          <w:sz w:val="32"/>
          <w:szCs w:val="32"/>
        </w:rPr>
        <w:t xml:space="preserve">      </w:t>
      </w:r>
    </w:p>
    <w:p w14:paraId="11A21B7F" w14:textId="77777777" w:rsidR="00F973A3" w:rsidRPr="00181BE9" w:rsidRDefault="00F973A3" w:rsidP="001518AE">
      <w:pPr>
        <w:tabs>
          <w:tab w:val="left" w:pos="715"/>
          <w:tab w:val="center" w:pos="4534"/>
        </w:tabs>
        <w:jc w:val="center"/>
        <w:rPr>
          <w:b/>
          <w:sz w:val="2"/>
          <w:szCs w:val="32"/>
        </w:rPr>
      </w:pPr>
    </w:p>
    <w:p w14:paraId="1305964E" w14:textId="77777777" w:rsidR="007E4FC7" w:rsidRPr="00181BE9" w:rsidRDefault="007E4FC7" w:rsidP="001518AE">
      <w:pPr>
        <w:tabs>
          <w:tab w:val="left" w:pos="715"/>
          <w:tab w:val="center" w:pos="4534"/>
        </w:tabs>
        <w:jc w:val="center"/>
        <w:rPr>
          <w:b/>
          <w:sz w:val="30"/>
          <w:szCs w:val="32"/>
        </w:rPr>
      </w:pPr>
      <w:r w:rsidRPr="00181BE9">
        <w:rPr>
          <w:b/>
          <w:sz w:val="30"/>
          <w:szCs w:val="32"/>
        </w:rPr>
        <w:t>CHƯƠNG TRÌNH</w:t>
      </w:r>
    </w:p>
    <w:p w14:paraId="5863E688" w14:textId="77777777" w:rsidR="007E4FC7" w:rsidRPr="00181BE9" w:rsidRDefault="007A73A4" w:rsidP="007E4FC7">
      <w:pPr>
        <w:jc w:val="center"/>
        <w:rPr>
          <w:b/>
        </w:rPr>
      </w:pPr>
      <w:r w:rsidRPr="00181BE9">
        <w:rPr>
          <w:b/>
        </w:rPr>
        <w:t xml:space="preserve">Công tác </w:t>
      </w:r>
      <w:r w:rsidR="004278DF" w:rsidRPr="00181BE9">
        <w:rPr>
          <w:b/>
        </w:rPr>
        <w:t>q</w:t>
      </w:r>
      <w:r w:rsidR="008A69E6" w:rsidRPr="00181BE9">
        <w:rPr>
          <w:b/>
        </w:rPr>
        <w:t xml:space="preserve">uý </w:t>
      </w:r>
      <w:r w:rsidR="009D5A85" w:rsidRPr="00181BE9">
        <w:rPr>
          <w:b/>
        </w:rPr>
        <w:t>I</w:t>
      </w:r>
      <w:r w:rsidR="009C40F4" w:rsidRPr="00181BE9">
        <w:rPr>
          <w:b/>
        </w:rPr>
        <w:t>I</w:t>
      </w:r>
      <w:r w:rsidR="00A86468" w:rsidRPr="00181BE9">
        <w:rPr>
          <w:b/>
        </w:rPr>
        <w:t>I</w:t>
      </w:r>
      <w:r w:rsidR="007E4FC7" w:rsidRPr="00181BE9">
        <w:rPr>
          <w:b/>
        </w:rPr>
        <w:t xml:space="preserve"> năm 20</w:t>
      </w:r>
      <w:r w:rsidR="00591A91" w:rsidRPr="00181BE9">
        <w:rPr>
          <w:b/>
        </w:rPr>
        <w:t>2</w:t>
      </w:r>
      <w:r w:rsidR="00A86468" w:rsidRPr="00181BE9">
        <w:rPr>
          <w:b/>
        </w:rPr>
        <w:t>4</w:t>
      </w:r>
    </w:p>
    <w:p w14:paraId="0B8FD217" w14:textId="77777777" w:rsidR="008A69E6" w:rsidRPr="00181BE9" w:rsidRDefault="00CF46D0" w:rsidP="007E4FC7">
      <w:pPr>
        <w:jc w:val="center"/>
        <w:rPr>
          <w:sz w:val="30"/>
        </w:rPr>
      </w:pPr>
      <w:r w:rsidRPr="00181BE9">
        <w:rPr>
          <w:sz w:val="30"/>
        </w:rPr>
        <w:t>-----</w:t>
      </w:r>
    </w:p>
    <w:p w14:paraId="277B784D" w14:textId="77777777" w:rsidR="00FE525B" w:rsidRPr="00181BE9" w:rsidRDefault="00FE525B" w:rsidP="007E4FC7">
      <w:pPr>
        <w:jc w:val="center"/>
        <w:rPr>
          <w:b/>
          <w:sz w:val="20"/>
        </w:rPr>
      </w:pPr>
    </w:p>
    <w:p w14:paraId="46C2E170" w14:textId="77777777" w:rsidR="004278DF" w:rsidRPr="00181BE9" w:rsidRDefault="004278DF" w:rsidP="00802E22">
      <w:pPr>
        <w:spacing w:before="120" w:after="120" w:line="340" w:lineRule="exact"/>
        <w:ind w:firstLine="567"/>
        <w:jc w:val="both"/>
      </w:pPr>
      <w:r w:rsidRPr="00181BE9">
        <w:t>Căn cứ vào Chương trình công tác năm 2024 và kết quả những</w:t>
      </w:r>
      <w:r w:rsidR="001142BD" w:rsidRPr="00181BE9">
        <w:t xml:space="preserve"> tháng đầu năm, trong quý III</w:t>
      </w:r>
      <w:r w:rsidRPr="00181BE9">
        <w:t xml:space="preserve">, tỉnh tập trung triển khai thực hiện nhiều nhiệm vụ chính trị, </w:t>
      </w:r>
      <w:r w:rsidR="008418EA" w:rsidRPr="00181BE9">
        <w:t>trọng tâm là công tác chuẩn bị Văn kiện Đại hội Đảng bộ tỉnh lần thứ XV</w:t>
      </w:r>
      <w:r w:rsidR="00480C4C" w:rsidRPr="00181BE9">
        <w:t>,</w:t>
      </w:r>
      <w:r w:rsidR="008418EA" w:rsidRPr="00181BE9">
        <w:t xml:space="preserve"> nhiệm kỳ 2025 - 2030, phấn đấu hoàn thành các</w:t>
      </w:r>
      <w:r w:rsidR="00F64144" w:rsidRPr="00181BE9">
        <w:t xml:space="preserve"> mục tiêu,</w:t>
      </w:r>
      <w:r w:rsidR="008418EA" w:rsidRPr="00181BE9">
        <w:t xml:space="preserve"> </w:t>
      </w:r>
      <w:r w:rsidR="00F64144" w:rsidRPr="00181BE9">
        <w:t xml:space="preserve">chỉ tiêu, nhiệm vụ Chương </w:t>
      </w:r>
      <w:r w:rsidR="00BB1050" w:rsidRPr="00181BE9">
        <w:t xml:space="preserve">trình công tác năm 2024 </w:t>
      </w:r>
      <w:r w:rsidR="00F64144" w:rsidRPr="00181BE9">
        <w:t>đã đề ra</w:t>
      </w:r>
      <w:r w:rsidRPr="00181BE9">
        <w:t>, Tỉnh ủy tập trung lãnh đạo các nhiệm vụ trọng tâm sau:</w:t>
      </w:r>
    </w:p>
    <w:p w14:paraId="3D4F59C2" w14:textId="77777777" w:rsidR="00180A60" w:rsidRPr="00181BE9" w:rsidRDefault="005C347B" w:rsidP="00802E22">
      <w:pPr>
        <w:numPr>
          <w:ilvl w:val="0"/>
          <w:numId w:val="15"/>
        </w:numPr>
        <w:tabs>
          <w:tab w:val="left" w:pos="840"/>
        </w:tabs>
        <w:spacing w:before="120" w:after="120" w:line="340" w:lineRule="exact"/>
        <w:ind w:left="0" w:firstLine="567"/>
        <w:jc w:val="both"/>
        <w:rPr>
          <w:b/>
          <w:spacing w:val="-4"/>
          <w:lang w:val="en-US"/>
        </w:rPr>
      </w:pPr>
      <w:r w:rsidRPr="00181BE9">
        <w:rPr>
          <w:b/>
          <w:spacing w:val="-4"/>
          <w:lang w:val="en-US"/>
        </w:rPr>
        <w:t xml:space="preserve">Các nhiệm vụ trọng tâm </w:t>
      </w:r>
      <w:bookmarkStart w:id="0" w:name="_Hlk107432617"/>
    </w:p>
    <w:p w14:paraId="283339AD" w14:textId="77777777" w:rsidR="00C819C2" w:rsidRPr="00181BE9" w:rsidRDefault="00F64144" w:rsidP="00802E22">
      <w:pPr>
        <w:numPr>
          <w:ilvl w:val="0"/>
          <w:numId w:val="19"/>
        </w:numPr>
        <w:tabs>
          <w:tab w:val="left" w:pos="851"/>
        </w:tabs>
        <w:spacing w:before="120" w:after="120" w:line="340" w:lineRule="exact"/>
        <w:ind w:left="0" w:firstLine="567"/>
        <w:jc w:val="both"/>
        <w:rPr>
          <w:b/>
          <w:lang w:val="en-US"/>
        </w:rPr>
      </w:pPr>
      <w:r w:rsidRPr="00181BE9">
        <w:rPr>
          <w:iCs/>
          <w:lang w:val="en-US"/>
        </w:rPr>
        <w:t>T</w:t>
      </w:r>
      <w:r w:rsidRPr="00181BE9">
        <w:rPr>
          <w:iCs/>
        </w:rPr>
        <w:t xml:space="preserve">ổ </w:t>
      </w:r>
      <w:r w:rsidR="000F4544" w:rsidRPr="00181BE9">
        <w:rPr>
          <w:iCs/>
        </w:rPr>
        <w:t xml:space="preserve">chức Hội nghị chuyên đề </w:t>
      </w:r>
      <w:r w:rsidR="000F4544" w:rsidRPr="00181BE9">
        <w:rPr>
          <w:bdr w:val="none" w:sz="0" w:space="0" w:color="auto" w:frame="1"/>
        </w:rPr>
        <w:t xml:space="preserve">sinh hoạt chính trị, tư tưởng về nội dung bài viết </w:t>
      </w:r>
      <w:r w:rsidR="000F4544" w:rsidRPr="00181BE9">
        <w:rPr>
          <w:iCs/>
        </w:rPr>
        <w:t>“Tự hào và tin tưởng dưới lá cờ vẻ vang của Đảng, quyết tâm xây dựng một nước Việt Nam ngày càng giàu mạnh, văn minh, văn hiến và anh hùng”</w:t>
      </w:r>
      <w:r w:rsidR="000F4544" w:rsidRPr="00181BE9">
        <w:rPr>
          <w:bdr w:val="none" w:sz="0" w:space="0" w:color="auto" w:frame="1"/>
        </w:rPr>
        <w:t xml:space="preserve"> và tác phẩm “Xây dựng và phát triển nền đối ngoại, ngoại giao Việt Nam toàn diện, hiện đại mang đậm bản sắc “Cây tre Việt Nam”</w:t>
      </w:r>
      <w:r w:rsidR="00480C4C" w:rsidRPr="00181BE9">
        <w:rPr>
          <w:bdr w:val="none" w:sz="0" w:space="0" w:color="auto" w:frame="1"/>
          <w:lang w:val="en-US"/>
        </w:rPr>
        <w:t>”</w:t>
      </w:r>
      <w:r w:rsidR="000F4544" w:rsidRPr="00181BE9">
        <w:rPr>
          <w:bdr w:val="none" w:sz="0" w:space="0" w:color="auto" w:frame="1"/>
        </w:rPr>
        <w:t xml:space="preserve"> </w:t>
      </w:r>
      <w:r w:rsidR="000F4544" w:rsidRPr="00181BE9">
        <w:t>của Tổng Bí thư Nguyễn Phú Trọng.</w:t>
      </w:r>
      <w:r w:rsidR="000F4544" w:rsidRPr="00181BE9">
        <w:rPr>
          <w:lang w:val="en-US"/>
        </w:rPr>
        <w:t xml:space="preserve"> </w:t>
      </w:r>
    </w:p>
    <w:p w14:paraId="50385F4A" w14:textId="77777777" w:rsidR="00C819C2" w:rsidRPr="00181BE9" w:rsidRDefault="00C819C2" w:rsidP="00802E22">
      <w:pPr>
        <w:numPr>
          <w:ilvl w:val="0"/>
          <w:numId w:val="19"/>
        </w:numPr>
        <w:tabs>
          <w:tab w:val="left" w:pos="868"/>
        </w:tabs>
        <w:spacing w:before="120" w:after="120" w:line="340" w:lineRule="exact"/>
        <w:ind w:left="0" w:firstLine="567"/>
        <w:jc w:val="both"/>
        <w:rPr>
          <w:b/>
        </w:rPr>
      </w:pPr>
      <w:r w:rsidRPr="00181BE9">
        <w:rPr>
          <w:lang w:val="en-US"/>
        </w:rPr>
        <w:t xml:space="preserve">Thực hiện tốt các nhiệm vụ chuẩn bị </w:t>
      </w:r>
      <w:r w:rsidRPr="00181BE9">
        <w:t xml:space="preserve">Đại hội đại biểu Đảng bộ tỉnh lần thứ XV, nhiệm kỳ 2025 </w:t>
      </w:r>
      <w:r w:rsidR="00390D3C" w:rsidRPr="00181BE9">
        <w:rPr>
          <w:lang w:val="en-US"/>
        </w:rPr>
        <w:t>-</w:t>
      </w:r>
      <w:r w:rsidRPr="00181BE9">
        <w:t xml:space="preserve"> 2030</w:t>
      </w:r>
      <w:r w:rsidR="00390D3C" w:rsidRPr="00181BE9">
        <w:rPr>
          <w:lang w:val="en-US"/>
        </w:rPr>
        <w:t>, trọng tâm là công tác xây dựng dự</w:t>
      </w:r>
      <w:r w:rsidR="001142BD" w:rsidRPr="00181BE9">
        <w:rPr>
          <w:lang w:val="en-US"/>
        </w:rPr>
        <w:t xml:space="preserve"> thảo báo cáo chính trị</w:t>
      </w:r>
      <w:r w:rsidRPr="00181BE9">
        <w:t xml:space="preserve">. </w:t>
      </w:r>
      <w:r w:rsidR="00EA7D50" w:rsidRPr="00181BE9">
        <w:t xml:space="preserve">Hoàn </w:t>
      </w:r>
      <w:r w:rsidR="00722317" w:rsidRPr="00181BE9">
        <w:t>thiện xây dựng bảng mô tả, khung năng lực vị trí việc làm</w:t>
      </w:r>
      <w:r w:rsidR="00390D3C" w:rsidRPr="00181BE9">
        <w:t xml:space="preserve"> của tỉnh</w:t>
      </w:r>
      <w:r w:rsidR="00390D3C" w:rsidRPr="00181BE9">
        <w:rPr>
          <w:shd w:val="clear" w:color="auto" w:fill="FFFFFF"/>
        </w:rPr>
        <w:t>, báo cáo Ban Tổ chức Trung ương.</w:t>
      </w:r>
    </w:p>
    <w:p w14:paraId="1DAC71A0" w14:textId="77777777" w:rsidR="00C819C2" w:rsidRPr="00181BE9" w:rsidRDefault="00A718F6" w:rsidP="00802E22">
      <w:pPr>
        <w:numPr>
          <w:ilvl w:val="0"/>
          <w:numId w:val="19"/>
        </w:numPr>
        <w:tabs>
          <w:tab w:val="left" w:pos="868"/>
        </w:tabs>
        <w:spacing w:before="120" w:after="120" w:line="340" w:lineRule="exact"/>
        <w:ind w:left="0" w:firstLine="567"/>
        <w:jc w:val="both"/>
        <w:rPr>
          <w:b/>
        </w:rPr>
      </w:pPr>
      <w:r w:rsidRPr="00181BE9">
        <w:t xml:space="preserve">Tổ chức </w:t>
      </w:r>
      <w:r w:rsidR="00611517" w:rsidRPr="00181BE9">
        <w:t xml:space="preserve">tiếp xúc, đối thoại của người đứng đầu cấp ủy, chính quyền với Hội quần chúng; với người hoạt động không chuyên trách ở cơ sở theo Kế hoạch số 238-KH/TU ngày 17/01/2024 của Ban Thường vụ Tỉnh ủy. </w:t>
      </w:r>
    </w:p>
    <w:p w14:paraId="7B8FD57F" w14:textId="77777777" w:rsidR="00C819C2" w:rsidRPr="00181BE9" w:rsidRDefault="003702EC" w:rsidP="00802E22">
      <w:pPr>
        <w:numPr>
          <w:ilvl w:val="0"/>
          <w:numId w:val="19"/>
        </w:numPr>
        <w:tabs>
          <w:tab w:val="left" w:pos="868"/>
        </w:tabs>
        <w:spacing w:before="120" w:after="120" w:line="340" w:lineRule="exact"/>
        <w:ind w:left="0" w:firstLine="567"/>
        <w:jc w:val="both"/>
        <w:rPr>
          <w:b/>
        </w:rPr>
      </w:pPr>
      <w:r w:rsidRPr="00181BE9">
        <w:t>T</w:t>
      </w:r>
      <w:r w:rsidR="000249F4" w:rsidRPr="00181BE9">
        <w:t>riển khai kế hoạch, chương trình hành động thực hiện</w:t>
      </w:r>
      <w:r w:rsidR="000249F4" w:rsidRPr="00181BE9">
        <w:rPr>
          <w:bCs/>
        </w:rPr>
        <w:t xml:space="preserve"> Quy hoạch tỉnh Hậu Giang thời kỳ 20</w:t>
      </w:r>
      <w:r w:rsidRPr="00181BE9">
        <w:rPr>
          <w:bCs/>
        </w:rPr>
        <w:t>21 - 2030, tầm nhìn đến năm 2050</w:t>
      </w:r>
      <w:r w:rsidR="002F3E24" w:rsidRPr="00181BE9">
        <w:rPr>
          <w:bCs/>
        </w:rPr>
        <w:t xml:space="preserve">. </w:t>
      </w:r>
      <w:r w:rsidR="00D67334" w:rsidRPr="00181BE9">
        <w:rPr>
          <w:bCs/>
        </w:rPr>
        <w:t>Tiếp tục</w:t>
      </w:r>
      <w:r w:rsidRPr="00181BE9">
        <w:rPr>
          <w:bCs/>
        </w:rPr>
        <w:t xml:space="preserve"> cải thiện môi trường đầu tư kinh doanh</w:t>
      </w:r>
      <w:r w:rsidR="00D67334" w:rsidRPr="00181BE9">
        <w:rPr>
          <w:bCs/>
        </w:rPr>
        <w:t>, cải cách hành chính,</w:t>
      </w:r>
      <w:r w:rsidR="001142BD" w:rsidRPr="00181BE9">
        <w:rPr>
          <w:bCs/>
        </w:rPr>
        <w:t xml:space="preserve"> thúc đẩy sản xuất</w:t>
      </w:r>
      <w:r w:rsidRPr="00181BE9">
        <w:rPr>
          <w:bCs/>
        </w:rPr>
        <w:t>;</w:t>
      </w:r>
      <w:r w:rsidR="002F3E24" w:rsidRPr="00181BE9">
        <w:rPr>
          <w:bCs/>
        </w:rPr>
        <w:t xml:space="preserve"> phát triển kinh tế nông nghiệp gắn với xây dựng nông thôn mới</w:t>
      </w:r>
      <w:r w:rsidR="001142BD" w:rsidRPr="00181BE9">
        <w:rPr>
          <w:bCs/>
        </w:rPr>
        <w:t>; đ</w:t>
      </w:r>
      <w:r w:rsidR="00297DFC" w:rsidRPr="00181BE9">
        <w:rPr>
          <w:bCs/>
          <w:spacing w:val="-4"/>
        </w:rPr>
        <w:t>ẩy nhanh tiến độ thực hiện và giải ngân</w:t>
      </w:r>
      <w:r w:rsidR="00BB1050" w:rsidRPr="00181BE9">
        <w:rPr>
          <w:bCs/>
          <w:spacing w:val="-4"/>
        </w:rPr>
        <w:t xml:space="preserve"> vốn đầu tư công</w:t>
      </w:r>
      <w:r w:rsidR="00297DFC" w:rsidRPr="00181BE9">
        <w:rPr>
          <w:bCs/>
          <w:spacing w:val="-4"/>
        </w:rPr>
        <w:t xml:space="preserve"> đạt theo kế hoạch</w:t>
      </w:r>
      <w:r w:rsidR="001142BD" w:rsidRPr="00181BE9">
        <w:t>, k</w:t>
      </w:r>
      <w:r w:rsidR="00297DFC" w:rsidRPr="00181BE9">
        <w:rPr>
          <w:bCs/>
        </w:rPr>
        <w:t>hai thác tối đa các tìm năng, nguồn lực, đầu tư đồng bộ các kết cấu hạ tầng.</w:t>
      </w:r>
    </w:p>
    <w:p w14:paraId="57FE6930" w14:textId="77777777" w:rsidR="00C819C2" w:rsidRPr="00181BE9" w:rsidRDefault="003702EC" w:rsidP="00802E22">
      <w:pPr>
        <w:numPr>
          <w:ilvl w:val="0"/>
          <w:numId w:val="19"/>
        </w:numPr>
        <w:tabs>
          <w:tab w:val="left" w:pos="868"/>
        </w:tabs>
        <w:spacing w:before="120" w:after="120" w:line="340" w:lineRule="exact"/>
        <w:ind w:left="0" w:firstLine="567"/>
        <w:jc w:val="both"/>
        <w:rPr>
          <w:b/>
        </w:rPr>
      </w:pPr>
      <w:r w:rsidRPr="00181BE9">
        <w:t xml:space="preserve">Chú trọng </w:t>
      </w:r>
      <w:r w:rsidR="00732A2B" w:rsidRPr="00181BE9">
        <w:t xml:space="preserve">phát triển đồng bộ, toàn diện các lĩnh vực </w:t>
      </w:r>
      <w:r w:rsidRPr="00181BE9">
        <w:t xml:space="preserve">văn hóa </w:t>
      </w:r>
      <w:r w:rsidR="00A718F6" w:rsidRPr="00181BE9">
        <w:t>-</w:t>
      </w:r>
      <w:r w:rsidRPr="00181BE9">
        <w:t xml:space="preserve"> xã hội</w:t>
      </w:r>
      <w:r w:rsidR="001E7BDF" w:rsidRPr="00181BE9">
        <w:t xml:space="preserve">. Tập trung nâng cao chất lượng nguồn nhân lực, các dịch vụ khám, chữa bệnh phục vụ nhu cầu người dân. </w:t>
      </w:r>
      <w:r w:rsidR="00907C01" w:rsidRPr="00181BE9">
        <w:t>Quan tâm</w:t>
      </w:r>
      <w:r w:rsidR="001E7BDF" w:rsidRPr="00181BE9">
        <w:t xml:space="preserve"> công tác xã hội</w:t>
      </w:r>
      <w:r w:rsidR="00907C01" w:rsidRPr="00181BE9">
        <w:t xml:space="preserve"> hóa cho giáo dục;</w:t>
      </w:r>
      <w:r w:rsidR="001E7BDF" w:rsidRPr="00181BE9">
        <w:t xml:space="preserve"> thực hiện đầy đủ, kịp thời các chính sách</w:t>
      </w:r>
      <w:r w:rsidR="00A718F6" w:rsidRPr="00181BE9">
        <w:t xml:space="preserve"> an sinh</w:t>
      </w:r>
      <w:r w:rsidR="001E7BDF" w:rsidRPr="00181BE9">
        <w:t>,</w:t>
      </w:r>
      <w:r w:rsidR="00A718F6" w:rsidRPr="00181BE9">
        <w:t xml:space="preserve"> phúc lợi</w:t>
      </w:r>
      <w:r w:rsidR="001E7BDF" w:rsidRPr="00181BE9">
        <w:t xml:space="preserve"> xã hội.</w:t>
      </w:r>
      <w:r w:rsidR="00DD3A55" w:rsidRPr="00181BE9">
        <w:t xml:space="preserve"> </w:t>
      </w:r>
    </w:p>
    <w:p w14:paraId="5616409C" w14:textId="77777777" w:rsidR="000E79C9" w:rsidRPr="00181BE9" w:rsidRDefault="000E79C9" w:rsidP="00802E22">
      <w:pPr>
        <w:numPr>
          <w:ilvl w:val="0"/>
          <w:numId w:val="19"/>
        </w:numPr>
        <w:tabs>
          <w:tab w:val="left" w:pos="868"/>
        </w:tabs>
        <w:spacing w:before="120" w:after="120" w:line="340" w:lineRule="exact"/>
        <w:ind w:left="0" w:firstLine="567"/>
        <w:jc w:val="both"/>
        <w:rPr>
          <w:b/>
        </w:rPr>
      </w:pPr>
      <w:r w:rsidRPr="00181BE9">
        <w:rPr>
          <w:shd w:val="clear" w:color="auto" w:fill="FFFFFF"/>
        </w:rPr>
        <w:t xml:space="preserve">Tiếp tục giữ vững ổn định về quốc phòng, an ninh; tập trung công tác lãnh đạo, chỉ đạo diễn tập khu vực phòng thủ huyện Vị Thủy; tăng cường công tác </w:t>
      </w:r>
      <w:r w:rsidRPr="00181BE9">
        <w:t>thanh tra, kiểm tra, giám sát về nội chính, phòng, chống tham nhũng, tiêu cực; đ</w:t>
      </w:r>
      <w:r w:rsidRPr="00181BE9">
        <w:rPr>
          <w:shd w:val="clear" w:color="auto" w:fill="FFFFFF"/>
        </w:rPr>
        <w:t>ẩy nhanh tiến độ điều tra, xử lý các vụ án kinh tế, tham nhũng, tiêu cực</w:t>
      </w:r>
      <w:r w:rsidRPr="00181BE9">
        <w:rPr>
          <w:spacing w:val="-2"/>
        </w:rPr>
        <w:t xml:space="preserve">. </w:t>
      </w:r>
    </w:p>
    <w:bookmarkEnd w:id="0"/>
    <w:p w14:paraId="2EB98946" w14:textId="77777777" w:rsidR="0024321E" w:rsidRPr="00181BE9" w:rsidRDefault="00CF366E" w:rsidP="00802E22">
      <w:pPr>
        <w:spacing w:before="120" w:after="120" w:line="340" w:lineRule="exact"/>
        <w:ind w:firstLine="567"/>
        <w:jc w:val="both"/>
        <w:rPr>
          <w:b/>
          <w:spacing w:val="-4"/>
        </w:rPr>
      </w:pPr>
      <w:r w:rsidRPr="00181BE9">
        <w:rPr>
          <w:b/>
          <w:spacing w:val="-4"/>
        </w:rPr>
        <w:lastRenderedPageBreak/>
        <w:t>II. N</w:t>
      </w:r>
      <w:r w:rsidR="005C347B" w:rsidRPr="00181BE9">
        <w:rPr>
          <w:b/>
          <w:spacing w:val="-4"/>
        </w:rPr>
        <w:t xml:space="preserve">hững nhiệm vụ và giải pháp </w:t>
      </w:r>
      <w:r w:rsidRPr="00181BE9">
        <w:rPr>
          <w:b/>
          <w:spacing w:val="-4"/>
        </w:rPr>
        <w:t xml:space="preserve"> </w:t>
      </w:r>
    </w:p>
    <w:p w14:paraId="1ED40BC9" w14:textId="77777777" w:rsidR="0024321E" w:rsidRPr="00181BE9" w:rsidRDefault="00CF366E" w:rsidP="00802E22">
      <w:pPr>
        <w:spacing w:before="120" w:after="120" w:line="340" w:lineRule="exact"/>
        <w:ind w:firstLine="567"/>
        <w:jc w:val="both"/>
        <w:rPr>
          <w:b/>
        </w:rPr>
      </w:pPr>
      <w:r w:rsidRPr="00181BE9">
        <w:rPr>
          <w:b/>
        </w:rPr>
        <w:t xml:space="preserve">1. Công tác xây dựng Đảng </w:t>
      </w:r>
    </w:p>
    <w:p w14:paraId="47D4F131" w14:textId="77777777" w:rsidR="003A52C5" w:rsidRPr="00181BE9" w:rsidRDefault="00CF366E" w:rsidP="00802E22">
      <w:pPr>
        <w:spacing w:before="120" w:after="120" w:line="340" w:lineRule="exact"/>
        <w:ind w:firstLine="567"/>
        <w:jc w:val="both"/>
        <w:rPr>
          <w:b/>
          <w:i/>
        </w:rPr>
      </w:pPr>
      <w:r w:rsidRPr="00181BE9">
        <w:rPr>
          <w:b/>
          <w:i/>
        </w:rPr>
        <w:t>1.1. Công tác chính trị, tư tưởng và đạo đức</w:t>
      </w:r>
    </w:p>
    <w:p w14:paraId="4F35B01A" w14:textId="77777777" w:rsidR="00CA5405" w:rsidRPr="00181BE9" w:rsidRDefault="000F4544" w:rsidP="00802E22">
      <w:pPr>
        <w:tabs>
          <w:tab w:val="left" w:pos="851"/>
        </w:tabs>
        <w:spacing w:before="120" w:after="120" w:line="340" w:lineRule="exact"/>
        <w:ind w:firstLine="567"/>
        <w:jc w:val="both"/>
      </w:pPr>
      <w:r w:rsidRPr="00181BE9">
        <w:t>Đổi mới nội dung và hình thức tổ chức các sự kiện chính trị, các ngày lễ, kỷ niệm của đất nước, của tỉnh</w:t>
      </w:r>
      <w:r w:rsidRPr="00181BE9">
        <w:rPr>
          <w:b/>
          <w:vertAlign w:val="superscript"/>
        </w:rPr>
        <w:t>[</w:t>
      </w:r>
      <w:r w:rsidRPr="00181BE9">
        <w:rPr>
          <w:b/>
          <w:vertAlign w:val="superscript"/>
        </w:rPr>
        <w:footnoteReference w:id="1"/>
      </w:r>
      <w:r w:rsidRPr="00181BE9">
        <w:rPr>
          <w:b/>
          <w:vertAlign w:val="superscript"/>
        </w:rPr>
        <w:t>]</w:t>
      </w:r>
      <w:r w:rsidRPr="00181BE9">
        <w:t xml:space="preserve">. Chú trọng đổi mới, nâng cao chất lượng công tác tuyên truyền, quán triệt các nghị quyết, chỉ thị, kết luận của Đảng, vận dụng sáng tạo vào điều kiện thực tế của địa phương; tiếp tục đổi mới nội dung, hình thức trong tổ chức học tập, quán triệt, triển khai và sơ kết, tổng kết các chỉ thị, nghị quyết, kết luận của Trung ương, của Tỉnh ủy. </w:t>
      </w:r>
    </w:p>
    <w:p w14:paraId="59B1C457" w14:textId="77777777" w:rsidR="000F4544" w:rsidRPr="00181BE9" w:rsidRDefault="000F4544" w:rsidP="00802E22">
      <w:pPr>
        <w:tabs>
          <w:tab w:val="left" w:pos="851"/>
        </w:tabs>
        <w:spacing w:before="120" w:after="120" w:line="340" w:lineRule="exact"/>
        <w:ind w:firstLine="567"/>
        <w:jc w:val="both"/>
      </w:pPr>
      <w:r w:rsidRPr="00181BE9">
        <w:t>Tiếp tục quán triệt, thực hiện có hiệu quả chuyên đề năm 2024 - 2025 của Tỉnh ủy “Học tập và làm theo tư tưởng, đạo đức, phong cách Hồ Chí Minh về phát huy nội lực, tận dụng “thời kỳ vàng”, hiện thực hóa khát vọng xây dựng tỉnh Hậu Giang phát triển nhanh, bền vững, toàn diện, bao trùm”.</w:t>
      </w:r>
    </w:p>
    <w:p w14:paraId="13C610DB" w14:textId="77777777" w:rsidR="00C819C2" w:rsidRPr="00181BE9" w:rsidRDefault="000F4544" w:rsidP="00802E22">
      <w:pPr>
        <w:tabs>
          <w:tab w:val="left" w:pos="567"/>
        </w:tabs>
        <w:spacing w:before="120" w:after="120" w:line="340" w:lineRule="exact"/>
        <w:ind w:firstLine="567"/>
        <w:jc w:val="both"/>
        <w:rPr>
          <w:spacing w:val="-2"/>
        </w:rPr>
      </w:pPr>
      <w:r w:rsidRPr="00181BE9">
        <w:rPr>
          <w:spacing w:val="-2"/>
        </w:rPr>
        <w:t xml:space="preserve">Ban Chỉ đạo </w:t>
      </w:r>
      <w:r w:rsidR="00461FC3" w:rsidRPr="00181BE9">
        <w:rPr>
          <w:spacing w:val="-2"/>
        </w:rPr>
        <w:t xml:space="preserve">công tác triển khai, quán triệt, thực hiện các nghị quyết, chủ trương của Đảng </w:t>
      </w:r>
      <w:r w:rsidRPr="00181BE9">
        <w:rPr>
          <w:spacing w:val="-2"/>
        </w:rPr>
        <w:t>tiếp tục tổ chức các đoàn khảo sát</w:t>
      </w:r>
      <w:r w:rsidR="00881D93" w:rsidRPr="00181BE9">
        <w:rPr>
          <w:spacing w:val="-2"/>
        </w:rPr>
        <w:t xml:space="preserve"> các huyện, thị, thành ủy về</w:t>
      </w:r>
      <w:r w:rsidRPr="00181BE9">
        <w:rPr>
          <w:spacing w:val="-2"/>
        </w:rPr>
        <w:t xml:space="preserve"> công tác triển khai, quán triệt, thực hiện các nghị quyết, đề án, chương trình của Tỉnh ủy, nhiệm kỳ 2020 - 2025 theo Kế hoạch. Tổ chức </w:t>
      </w:r>
      <w:r w:rsidR="00507DF4" w:rsidRPr="00181BE9">
        <w:rPr>
          <w:spacing w:val="-2"/>
        </w:rPr>
        <w:t>h</w:t>
      </w:r>
      <w:r w:rsidRPr="00181BE9">
        <w:rPr>
          <w:spacing w:val="-2"/>
        </w:rPr>
        <w:t>ọp mặt các đồng chí nguyên lãnh đạo qua các nhiệm kỳ</w:t>
      </w:r>
      <w:r w:rsidR="00507DF4" w:rsidRPr="00181BE9">
        <w:rPr>
          <w:spacing w:val="-2"/>
        </w:rPr>
        <w:t xml:space="preserve"> 6 tháng đầu năm 2024</w:t>
      </w:r>
      <w:r w:rsidRPr="00181BE9">
        <w:rPr>
          <w:spacing w:val="-2"/>
        </w:rPr>
        <w:t xml:space="preserve">; Biên tập sổ tay Bảo vệ nền tảng tư tưởng của Đảng cho lực lượng 35 trên địa bàn tỉnh; Tổng kết </w:t>
      </w:r>
      <w:r w:rsidRPr="00181BE9">
        <w:rPr>
          <w:spacing w:val="-2"/>
          <w:shd w:val="clear" w:color="auto" w:fill="FFFFFF"/>
        </w:rPr>
        <w:t xml:space="preserve">và trao giải </w:t>
      </w:r>
      <w:r w:rsidRPr="00181BE9">
        <w:rPr>
          <w:spacing w:val="-2"/>
        </w:rPr>
        <w:t xml:space="preserve">Cuộc thi chính luận về bảo vệ nền tảng tư tưởng của Đảng tỉnh Hậu Giang lần thứ II năm 2024. </w:t>
      </w:r>
    </w:p>
    <w:p w14:paraId="30814D78" w14:textId="77777777" w:rsidR="00C819C2" w:rsidRPr="00181BE9" w:rsidRDefault="00CF366E" w:rsidP="00802E22">
      <w:pPr>
        <w:tabs>
          <w:tab w:val="left" w:pos="567"/>
        </w:tabs>
        <w:spacing w:before="120" w:after="120" w:line="340" w:lineRule="exact"/>
        <w:ind w:firstLine="567"/>
        <w:jc w:val="both"/>
        <w:rPr>
          <w:b/>
          <w:i/>
          <w:lang/>
        </w:rPr>
      </w:pPr>
      <w:r w:rsidRPr="00181BE9">
        <w:rPr>
          <w:b/>
          <w:i/>
          <w:lang/>
        </w:rPr>
        <w:t xml:space="preserve">1.2. Công tác tổ chức, cán bộ </w:t>
      </w:r>
    </w:p>
    <w:p w14:paraId="6B85B900" w14:textId="77777777" w:rsidR="00C819C2" w:rsidRPr="00181BE9" w:rsidRDefault="00C819C2" w:rsidP="00802E22">
      <w:pPr>
        <w:tabs>
          <w:tab w:val="left" w:pos="567"/>
        </w:tabs>
        <w:spacing w:before="120" w:after="120" w:line="340" w:lineRule="exact"/>
        <w:ind w:firstLine="567"/>
        <w:jc w:val="both"/>
        <w:rPr>
          <w:lang w:eastAsia="en-US"/>
        </w:rPr>
      </w:pPr>
      <w:r w:rsidRPr="00181BE9">
        <w:rPr>
          <w:lang w:val="ca-ES" w:eastAsia="en-US"/>
        </w:rPr>
        <w:t xml:space="preserve">Tiếp tục </w:t>
      </w:r>
      <w:r w:rsidRPr="00181BE9">
        <w:rPr>
          <w:lang w:eastAsia="en-US"/>
        </w:rPr>
        <w:t>thực hiện đồng bộ, hiệu quả các chủ trương, nghị quyết về nâng cao chất lượng nguồn nhân lực, có cơ chế đột phá để thu hút, trọng dụng nhân tài. Xây dựng đội ngũ cán bộ, đảng viên, nhất là đội ngũ cán bộ chủ chốt các cấp có đủ phẩm chất, năng lực, uy tín, ngang tầm nhiệm vụ.</w:t>
      </w:r>
    </w:p>
    <w:p w14:paraId="04172EFD" w14:textId="77777777" w:rsidR="00C819C2" w:rsidRPr="00181BE9" w:rsidRDefault="00C819C2" w:rsidP="00802E22">
      <w:pPr>
        <w:tabs>
          <w:tab w:val="left" w:pos="567"/>
        </w:tabs>
        <w:spacing w:before="120" w:after="120" w:line="340" w:lineRule="exact"/>
        <w:ind w:firstLine="567"/>
        <w:jc w:val="both"/>
        <w:rPr>
          <w:lang w:eastAsia="en-US"/>
        </w:rPr>
      </w:pPr>
      <w:r w:rsidRPr="00181BE9">
        <w:rPr>
          <w:lang w:eastAsia="en-US"/>
        </w:rPr>
        <w:t xml:space="preserve">Rà soát, sắp xếp bộ máy tinh gọn, hoạt động hiệu lực hiệu quả; tăng cường đào tạo, nâng cao trình độ cán bộ, gắn với tăng cường kiểm tra, giám sát tổ chức thực hiện; nâng cao năng lực thực thi của đội ngũ cán bộ. Nâng cao chất lượng sinh hoạt chi bộ, sinh hoạt cấp ủy theo phương châm “thiết thực, trọng tâm, trọng điểm” gắn với yêu cầu nhiệm vụ thực tế tại địa bàn cơ sở. </w:t>
      </w:r>
    </w:p>
    <w:p w14:paraId="0872484D" w14:textId="77777777" w:rsidR="00C819C2" w:rsidRPr="00181BE9" w:rsidRDefault="00C819C2" w:rsidP="00802E22">
      <w:pPr>
        <w:tabs>
          <w:tab w:val="left" w:pos="567"/>
        </w:tabs>
        <w:spacing w:before="120" w:after="120" w:line="340" w:lineRule="exact"/>
        <w:ind w:firstLine="567"/>
        <w:jc w:val="both"/>
        <w:rPr>
          <w:spacing w:val="-2"/>
          <w:lang w:eastAsia="en-US"/>
        </w:rPr>
      </w:pPr>
      <w:r w:rsidRPr="00181BE9">
        <w:rPr>
          <w:spacing w:val="-2"/>
          <w:lang w:eastAsia="en-US"/>
        </w:rPr>
        <w:t>Lãnh đạo, chỉ đạo thực hiện đồng bộ các giải pháp nâng cao năng lực lãnh đạo và sức chiến đấu của tổ chức cơ sở đảng và chất lượng đội ngũ cán bộ, đảng viên; quan tâm kết nạp đảng viên mới, đảm bảo số lượng và chất lượng; tăng cường công tác bảo vệ chính trị nội bộ, phục vụ công tác cán bộ và công tác kết nạp đảng viên.</w:t>
      </w:r>
    </w:p>
    <w:p w14:paraId="234C61C7" w14:textId="77777777" w:rsidR="00C819C2" w:rsidRPr="00181BE9" w:rsidRDefault="00CF366E" w:rsidP="00097F73">
      <w:pPr>
        <w:tabs>
          <w:tab w:val="left" w:pos="567"/>
        </w:tabs>
        <w:spacing w:before="120" w:after="120" w:line="360" w:lineRule="exact"/>
        <w:ind w:firstLine="567"/>
        <w:jc w:val="both"/>
        <w:rPr>
          <w:b/>
          <w:i/>
          <w:lang/>
        </w:rPr>
      </w:pPr>
      <w:r w:rsidRPr="00181BE9">
        <w:rPr>
          <w:b/>
          <w:i/>
        </w:rPr>
        <w:t>1.</w:t>
      </w:r>
      <w:r w:rsidR="00FA675D" w:rsidRPr="00181BE9">
        <w:rPr>
          <w:b/>
          <w:i/>
          <w:lang w:val="ca-ES"/>
        </w:rPr>
        <w:t>3</w:t>
      </w:r>
      <w:r w:rsidRPr="00181BE9">
        <w:rPr>
          <w:b/>
          <w:i/>
        </w:rPr>
        <w:t xml:space="preserve">. </w:t>
      </w:r>
      <w:r w:rsidRPr="00181BE9">
        <w:rPr>
          <w:b/>
          <w:i/>
          <w:lang/>
        </w:rPr>
        <w:t>Công tác dân vận</w:t>
      </w:r>
    </w:p>
    <w:p w14:paraId="444FE4C9" w14:textId="77777777" w:rsidR="00C819C2" w:rsidRPr="00181BE9" w:rsidRDefault="00611517" w:rsidP="00097F73">
      <w:pPr>
        <w:tabs>
          <w:tab w:val="left" w:pos="567"/>
        </w:tabs>
        <w:spacing w:before="120" w:after="120" w:line="360" w:lineRule="exact"/>
        <w:ind w:firstLine="567"/>
        <w:jc w:val="both"/>
        <w:rPr>
          <w:b/>
          <w:bCs/>
        </w:rPr>
      </w:pPr>
      <w:r w:rsidRPr="00181BE9">
        <w:t>T</w:t>
      </w:r>
      <w:r w:rsidRPr="00181BE9">
        <w:rPr>
          <w:lang/>
        </w:rPr>
        <w:t xml:space="preserve">ăng cường nâng cao chất lượng công tác dân vận </w:t>
      </w:r>
      <w:r w:rsidRPr="00181BE9">
        <w:t xml:space="preserve">của Đảng, Nhà nước và chính quyền, </w:t>
      </w:r>
      <w:r w:rsidRPr="00181BE9">
        <w:rPr>
          <w:lang/>
        </w:rPr>
        <w:t xml:space="preserve">Mặt trận Tổ quốc và các đoàn thể chính trị - xã hội </w:t>
      </w:r>
      <w:r w:rsidRPr="00181BE9">
        <w:t>với phương châm “xây dựng Đảng, chính quyền trong lòng Nhân dân”</w:t>
      </w:r>
      <w:r w:rsidRPr="00181BE9">
        <w:rPr>
          <w:lang/>
        </w:rPr>
        <w:t>.</w:t>
      </w:r>
      <w:r w:rsidRPr="00181BE9">
        <w:t xml:space="preserve"> Tiếp tục lãnh đạo, chỉ đạo hoạt động của Mặt trận Tổ quốc và các tổ chức chính trị - xã hội theo phương châm “Hình thức tập trung, nội dung thiết thực, hành động quyết liệt, hiệu quả thực chất” đáp ứng yêu cầu của đoàn viên, hội viên trong giai đoạn hiện nay. Tiếp tục thực hiện Kết luận số 43-KL/TW ngày 07/01/2019 của Ban Bí thư về tiếp tục thực hiện Nghị quyết số 25-NQ/TW của Ban Chấp hành Trung ương khóa XI về tăng cường và đổi mới sự lãnh đạo của Đảng đối với công tác dân vận trong tình hình mới; Quy chế công tác dân vận của hệ thống chính trị trên địa bàn tỉnh Hậu Giang; Đề án số 08-ĐA/TU ngày 16/10/2023 của Ban Chấp hành Đảng bộ tỉnh Nâng cao chất lượng công tác tuyên truyền, vận động đoàn viên, hội viên và nhân dân thực hiện hiệu quả chủ trương, chính sách của Đảng, Nhà nước trên địa bàn tỉnh Hậu Giang giai đoạn 2023 - 2025 và các năm tiếp theo; Quy chế số 20-QC/TU ngày 18/4/2023 của Ban Thường vụ Tỉnh ủy về </w:t>
      </w:r>
      <w:r w:rsidRPr="00181BE9">
        <w:rPr>
          <w:bCs/>
        </w:rPr>
        <w:t>công tác dân vận tham gia trong bồi thường, hỗ trợ, tái định cư, thu hồi đất.</w:t>
      </w:r>
      <w:r w:rsidRPr="00181BE9">
        <w:rPr>
          <w:b/>
          <w:bCs/>
        </w:rPr>
        <w:t xml:space="preserve"> </w:t>
      </w:r>
    </w:p>
    <w:p w14:paraId="4808D686" w14:textId="77777777" w:rsidR="00C819C2" w:rsidRPr="00181BE9" w:rsidRDefault="00611517" w:rsidP="00097F73">
      <w:pPr>
        <w:tabs>
          <w:tab w:val="left" w:pos="567"/>
        </w:tabs>
        <w:spacing w:before="120" w:after="120" w:line="360" w:lineRule="exact"/>
        <w:ind w:firstLine="567"/>
        <w:jc w:val="both"/>
        <w:rPr>
          <w:spacing w:val="-2"/>
        </w:rPr>
      </w:pPr>
      <w:r w:rsidRPr="00181BE9">
        <w:rPr>
          <w:spacing w:val="-2"/>
        </w:rPr>
        <w:t xml:space="preserve">Đẩy mạnh phong trào thi đua “Dân vận khéo” trong hệ thống chính trị gắn với xây dựng nông thôn mới, đô thị văn minh; nâng cao hiệu quả và tạo sức lan tỏa sâu rộng các mô hình, điển hình “Dân vận khéo” trong toàn hệ thống chính trị và quần chúng </w:t>
      </w:r>
      <w:r w:rsidR="00480C4C" w:rsidRPr="00181BE9">
        <w:rPr>
          <w:spacing w:val="-2"/>
        </w:rPr>
        <w:t>N</w:t>
      </w:r>
      <w:r w:rsidRPr="00181BE9">
        <w:rPr>
          <w:spacing w:val="-2"/>
        </w:rPr>
        <w:t>hân dân. Tổ chức triển khai, quán triệt và sơ kết, tổng kết các chỉ thị, nghị quyết, quyết định, kết luận của Trung ương, của tỉnh về công tác dân vận, dân tộc, tôn giáo, thực hiện quy chế dân chủ ở cơ sở theo chương trình đề ra. Tăng cường chỉ đạo, kiểm tra, giám sát việc thực hiện các văn bản của Trung ương, của tỉnh về công tác dân vận, phát huy quyền làm chủ của Nhân dân; tổ chức tốt các cuộc tiếp xúc, đối thoại của người đứng đầu cấp ủy, chính quyền với Nhân dân theo kế hoạch.</w:t>
      </w:r>
    </w:p>
    <w:p w14:paraId="161AB4EA" w14:textId="77777777" w:rsidR="00C819C2" w:rsidRPr="00181BE9" w:rsidRDefault="00CF366E" w:rsidP="00097F73">
      <w:pPr>
        <w:tabs>
          <w:tab w:val="left" w:pos="567"/>
        </w:tabs>
        <w:spacing w:before="120" w:after="120" w:line="360" w:lineRule="exact"/>
        <w:ind w:firstLine="567"/>
        <w:jc w:val="both"/>
        <w:rPr>
          <w:b/>
          <w:i/>
          <w:lang/>
        </w:rPr>
      </w:pPr>
      <w:r w:rsidRPr="00181BE9">
        <w:rPr>
          <w:b/>
          <w:i/>
          <w:lang/>
        </w:rPr>
        <w:t>1.</w:t>
      </w:r>
      <w:r w:rsidR="00FA675D" w:rsidRPr="00181BE9">
        <w:rPr>
          <w:b/>
          <w:i/>
          <w:lang/>
        </w:rPr>
        <w:t>4</w:t>
      </w:r>
      <w:r w:rsidRPr="00181BE9">
        <w:rPr>
          <w:b/>
          <w:i/>
          <w:lang/>
        </w:rPr>
        <w:t>. Công tác Mặt trận Tổ quốc và các đoàn thể</w:t>
      </w:r>
    </w:p>
    <w:p w14:paraId="199B2D82" w14:textId="77777777" w:rsidR="00C819C2" w:rsidRPr="00181BE9" w:rsidRDefault="00FD7B90" w:rsidP="004F2EAD">
      <w:pPr>
        <w:tabs>
          <w:tab w:val="left" w:pos="567"/>
        </w:tabs>
        <w:spacing w:before="120" w:after="120" w:line="360" w:lineRule="exact"/>
        <w:ind w:firstLine="567"/>
        <w:jc w:val="both"/>
      </w:pPr>
      <w:r w:rsidRPr="00181BE9">
        <w:t xml:space="preserve">Bám sát các chủ trương, chính sách, định hướng lớn của tỉnh về phát triển kinh tế - xã hội và phát huy lợi thế của mỗi tổ chức trong việc tuyên truyền, vận động đoàn viên, hội viên và </w:t>
      </w:r>
      <w:r w:rsidRPr="00181BE9">
        <w:rPr>
          <w:lang/>
        </w:rPr>
        <w:t>N</w:t>
      </w:r>
      <w:r w:rsidRPr="00181BE9">
        <w:t xml:space="preserve">hân dân tích cực tham gia thực hiện có hiệu quả các chủ trương, chính sách của Đảng, Nhà nước và chỉ đạo của tỉnh. Tăng cường đẩy mạnh các phong trào, cuộc vận động, các công trình, phần việc chào mừng các sự kiện chính trị quan trọng của đất nước, của tỉnh ngày càng đi vào chiều sâu, chất lượng và hiệu quả, trọng tâm là các hoạt động </w:t>
      </w:r>
      <w:r w:rsidRPr="00181BE9">
        <w:rPr>
          <w:lang w:eastAsia="zh-CN"/>
        </w:rPr>
        <w:t>“</w:t>
      </w:r>
      <w:r w:rsidRPr="00181BE9">
        <w:t>đền ơn, đáp nghĩa” nhân dịp kỷ niệm ngày thương binh, liệt sĩ (27/7),...</w:t>
      </w:r>
    </w:p>
    <w:p w14:paraId="712D860D" w14:textId="77777777" w:rsidR="00C819C2" w:rsidRPr="00181BE9" w:rsidRDefault="00FD7B90" w:rsidP="00097F73">
      <w:pPr>
        <w:tabs>
          <w:tab w:val="left" w:pos="567"/>
        </w:tabs>
        <w:spacing w:before="120" w:after="120" w:line="360" w:lineRule="exact"/>
        <w:ind w:firstLine="567"/>
        <w:jc w:val="both"/>
      </w:pPr>
      <w:r w:rsidRPr="00181BE9">
        <w:t xml:space="preserve">Theo dõi nắm tình hình Mặt trận Tổ quốc, các đoàn thể chính trị - xã hội tỉnh thực hiện giám sát, phản biện xã hội, góp ý xây dựng Đảng, xây dựng chính quyền theo tinh thần Quyết định số 217-QĐ/TW và Quyết định số 218-QĐ/TW ngày </w:t>
      </w:r>
      <w:r w:rsidRPr="00802E22">
        <w:rPr>
          <w:spacing w:val="-6"/>
        </w:rPr>
        <w:t>12/12/2013 của Bộ Chính trị; Quy định số 124-QĐ/TW ngày 02/02/2018 của Ban Bí thư</w:t>
      </w:r>
      <w:r w:rsidRPr="00181BE9">
        <w:t>; phát huy vai trò người có uy tín, tiêu biểu trong cộng đồng dân tộc, tôn giáo. Tăng cường nắm tình hình tâm tư, nguyện vọng và lợi ích ch</w:t>
      </w:r>
      <w:r w:rsidR="00480C4C" w:rsidRPr="00181BE9">
        <w:t>ính đáng của N</w:t>
      </w:r>
      <w:r w:rsidRPr="00181BE9">
        <w:t>hân dân, kịp thời giải quyết những vấn đề thiết thực, bức</w:t>
      </w:r>
      <w:r w:rsidR="00480C4C" w:rsidRPr="00181BE9">
        <w:t xml:space="preserve"> xúc ở cơ sở, đoàn kết tập hợp N</w:t>
      </w:r>
      <w:r w:rsidRPr="00181BE9">
        <w:t>hân dân giữ gìn an ninh chính trị, trật tự an toàn xã hội ở địa phương. Chỉ đạo tổ chức Đại hội Mặt trận Tổ quốc Việt Nam cấp tỉnh, Đại hội Hội Liên hiệp Thanh niên cấp huyện đảm bảo thời gian theo kế hoạch, đúng quy định.</w:t>
      </w:r>
    </w:p>
    <w:p w14:paraId="7A7C98E8" w14:textId="77777777" w:rsidR="00C819C2" w:rsidRPr="00181BE9" w:rsidRDefault="004240D8" w:rsidP="00097F73">
      <w:pPr>
        <w:tabs>
          <w:tab w:val="left" w:pos="567"/>
        </w:tabs>
        <w:spacing w:before="120" w:after="120" w:line="360" w:lineRule="exact"/>
        <w:ind w:firstLine="567"/>
        <w:jc w:val="both"/>
        <w:rPr>
          <w:b/>
          <w:i/>
          <w:lang w:val="nb-NO"/>
        </w:rPr>
      </w:pPr>
      <w:r w:rsidRPr="00181BE9">
        <w:rPr>
          <w:b/>
          <w:i/>
        </w:rPr>
        <w:t>1.5. Công tác x</w:t>
      </w:r>
      <w:r w:rsidRPr="00181BE9">
        <w:rPr>
          <w:b/>
          <w:i/>
          <w:lang w:val="nb-NO"/>
        </w:rPr>
        <w:t xml:space="preserve">ây dựng chính quyền, cải cách hành chính </w:t>
      </w:r>
    </w:p>
    <w:p w14:paraId="1902E39C" w14:textId="77777777" w:rsidR="00C819C2" w:rsidRPr="00181BE9" w:rsidRDefault="00C819C2" w:rsidP="00097F73">
      <w:pPr>
        <w:tabs>
          <w:tab w:val="left" w:pos="567"/>
        </w:tabs>
        <w:spacing w:before="120" w:after="120" w:line="360" w:lineRule="exact"/>
        <w:ind w:firstLine="567"/>
        <w:jc w:val="both"/>
        <w:rPr>
          <w:lang w:val="nb-NO" w:eastAsia="en-US"/>
        </w:rPr>
      </w:pPr>
      <w:r w:rsidRPr="00181BE9">
        <w:rPr>
          <w:lang w:val="nb-NO" w:eastAsia="en-US"/>
        </w:rPr>
        <w:t xml:space="preserve">Tiếp tục lãnh đạo, chỉ đạo Đảng đoàn Hội đồng nhân dân tỉnh tiếp tục nâng cao chất lượng, hiệu quả hoạt động theo Chỉ thị số 12-CT/TU ngày 21/10/2021 của Ban Thường vụ Tỉnh ủy; tăng cường giám sát, khảo sát việc thực hiện nghị quyết của Hội đồng nhân dân tỉnh, nhất là tập trung các nhiệm vụ trọng tâm, đột phá của tỉnh; tổ chức tiếp công dân, xử lý đơn thư, khiếu nại, tố cáo của công dân, kiến nghị của cử tri kịp thời, hiệu quả. Tổ chức tốt các kỳ họp Hội đồng nhân dân tỉnh, các phiên họp Thường trực Hội đồng nhân dân, các phiên giải trình, công tác tiếp công dân, tiếp xúc cử tri. </w:t>
      </w:r>
    </w:p>
    <w:p w14:paraId="1EE29DBB" w14:textId="77777777" w:rsidR="00C819C2" w:rsidRPr="00181BE9" w:rsidRDefault="001F7D8C" w:rsidP="00097F73">
      <w:pPr>
        <w:tabs>
          <w:tab w:val="left" w:pos="567"/>
        </w:tabs>
        <w:spacing w:before="120" w:after="120" w:line="360" w:lineRule="exact"/>
        <w:ind w:firstLine="567"/>
        <w:jc w:val="both"/>
        <w:rPr>
          <w:lang w:val="de-DE"/>
        </w:rPr>
      </w:pPr>
      <w:r w:rsidRPr="00181BE9">
        <w:rPr>
          <w:lang w:val="nb-NO"/>
        </w:rPr>
        <w:t xml:space="preserve">Phát huy vai trò và nâng cao trách nhiệm của người đứng đầu cơ quan, đơn vị, địa phương trong lãnh đạo, chỉ đạo triển khai nhiệm vụ cải cách hành chính. Ứng dụng mạnh mẽ công nghệ thông tin trong công tác quản lý nhà nước, xây dựng chính quyền điện tử, đô thị thông minh, chuyển đổi số. Tiếp tục triển khai các giải pháp để duy trì, cải thiện thứ hạng các chỉ số cấp tỉnh, nhất là các chỉ số thứ hạng còn thấp. </w:t>
      </w:r>
      <w:r w:rsidR="00FF13AA" w:rsidRPr="00181BE9">
        <w:rPr>
          <w:lang w:val="pl-PL"/>
        </w:rPr>
        <w:t>Tiếp tục rà soát, tinh giản bộ máy hành chính nhà nước đảm bảo trong sạch, vững mạnh hoạt động hiệu lực, hiệu quả gắn với t</w:t>
      </w:r>
      <w:r w:rsidR="00A86468" w:rsidRPr="00181BE9">
        <w:rPr>
          <w:lang w:val="nb-NO"/>
        </w:rPr>
        <w:t xml:space="preserve">ăng cường </w:t>
      </w:r>
      <w:r w:rsidRPr="00181BE9">
        <w:rPr>
          <w:lang w:val="nb-NO"/>
        </w:rPr>
        <w:t>kỷ luật, kỷ cương hành chính, ý thức trách nhiệm của cán bộ, công chức trong thực thi công vụ.</w:t>
      </w:r>
      <w:r w:rsidR="00FF13AA" w:rsidRPr="00181BE9">
        <w:rPr>
          <w:lang w:val="de-DE"/>
        </w:rPr>
        <w:t xml:space="preserve"> Tăng tính minh bạch, tương tác giữa cơ quan nhà nước với người dân và doanh nghiệp, cải thiện môi trường đầu tư kinh doanh, nâng cao năng lực cạnh tranh, góp phần phát triển kinh tế - xã hội của tỉnh.</w:t>
      </w:r>
    </w:p>
    <w:p w14:paraId="76C9E267" w14:textId="77777777" w:rsidR="00EC2ACD" w:rsidRPr="00181BE9" w:rsidRDefault="00FA675D" w:rsidP="00097F73">
      <w:pPr>
        <w:tabs>
          <w:tab w:val="left" w:pos="567"/>
        </w:tabs>
        <w:spacing w:before="120" w:after="120" w:line="360" w:lineRule="exact"/>
        <w:ind w:firstLine="567"/>
        <w:jc w:val="both"/>
        <w:rPr>
          <w:b/>
          <w:i/>
          <w:lang w:val="de-DE"/>
        </w:rPr>
      </w:pPr>
      <w:r w:rsidRPr="00181BE9">
        <w:rPr>
          <w:b/>
          <w:i/>
        </w:rPr>
        <w:t>1.</w:t>
      </w:r>
      <w:r w:rsidR="003E15E2" w:rsidRPr="00181BE9">
        <w:rPr>
          <w:b/>
          <w:i/>
        </w:rPr>
        <w:t>6</w:t>
      </w:r>
      <w:r w:rsidRPr="00181BE9">
        <w:rPr>
          <w:b/>
          <w:i/>
        </w:rPr>
        <w:t>. Công tác kiểm tra, giám sát</w:t>
      </w:r>
    </w:p>
    <w:p w14:paraId="39FF7098" w14:textId="77777777" w:rsidR="00097F73" w:rsidRPr="00181BE9" w:rsidRDefault="00097F73" w:rsidP="00097F73">
      <w:pPr>
        <w:shd w:val="clear" w:color="auto" w:fill="FFFFFF"/>
        <w:spacing w:before="120" w:after="120" w:line="360" w:lineRule="exact"/>
        <w:ind w:firstLine="567"/>
        <w:jc w:val="both"/>
      </w:pPr>
      <w:r w:rsidRPr="00181BE9">
        <w:rPr>
          <w:lang w:val="de-DE"/>
        </w:rPr>
        <w:t>Lãnh đạo, chỉ đạo các cấp ủy đảng quán triệt, triển khai thực hiện kịp thời, đầy đủ các chủ trương, văn bản chỉ đạo của Trung ương, hướng dẫn của Ủy ban Kiểm tra Trung ương về công tác kiểm tra, giám sát và thi hành kỷ luật của Đảng. Tập trung tổ chức triển khai thực hiện Chương trình kiểm tra, giám sát năm 2024 của Ban Thường vụ Tỉnh ủy</w:t>
      </w:r>
      <w:r w:rsidRPr="00181BE9">
        <w:t xml:space="preserve"> và chỉ tiêu số 02 của Tỉnh ủy. </w:t>
      </w:r>
    </w:p>
    <w:p w14:paraId="178F55B5" w14:textId="77777777" w:rsidR="00097F73" w:rsidRPr="00181BE9" w:rsidRDefault="00097F73" w:rsidP="00097F73">
      <w:pPr>
        <w:shd w:val="clear" w:color="auto" w:fill="FFFFFF"/>
        <w:spacing w:before="120" w:after="120" w:line="360" w:lineRule="exact"/>
        <w:ind w:firstLine="567"/>
        <w:jc w:val="both"/>
      </w:pPr>
      <w:r w:rsidRPr="00181BE9">
        <w:rPr>
          <w:spacing w:val="-2"/>
          <w:lang w:val="es-ES"/>
        </w:rPr>
        <w:t>Tổ chức thực hiện toàn diện các nhiệm vụ kiểm tra, giám sát theo quy định của Điều lệ Đảng.</w:t>
      </w:r>
      <w:r w:rsidRPr="00181BE9">
        <w:rPr>
          <w:iCs/>
          <w:spacing w:val="-2"/>
          <w:lang w:val="de-DE"/>
        </w:rPr>
        <w:t xml:space="preserve"> </w:t>
      </w:r>
      <w:r w:rsidRPr="00181BE9">
        <w:rPr>
          <w:spacing w:val="-2"/>
          <w:lang w:val="es-ES"/>
        </w:rPr>
        <w:t>Tăng cường</w:t>
      </w:r>
      <w:r w:rsidRPr="00181BE9">
        <w:rPr>
          <w:spacing w:val="-2"/>
        </w:rPr>
        <w:t xml:space="preserve"> kiểm tra đảng viên và tổ chức Đảng cấp dưới khi có dấu hiệu vi phạm, trước hết là tổ chức đảng cấp dưới trực tiếp và cán bộ thuộc diện cấp ủy cùng cấp quản lý; nâng cao hơn nữa chất lượng giám sát chuyên đề, quá trình giám sát </w:t>
      </w:r>
      <w:r w:rsidRPr="0093217E">
        <w:rPr>
          <w:spacing w:val="-4"/>
        </w:rPr>
        <w:t>tổ chức đảng phải gắn với giám sát trách nhiệm người đứng đầu;</w:t>
      </w:r>
      <w:r w:rsidRPr="0093217E">
        <w:rPr>
          <w:spacing w:val="-4"/>
          <w:lang w:val="es-ES"/>
        </w:rPr>
        <w:t xml:space="preserve"> </w:t>
      </w:r>
      <w:r w:rsidRPr="0093217E">
        <w:rPr>
          <w:spacing w:val="-4"/>
        </w:rPr>
        <w:t>giải quyết dứt điểm các đơn thư tố cáo, khiếu nại kỷ luật Đảng. Xử lý kịp thời, nghiêm minh đối với đảng viên</w:t>
      </w:r>
      <w:r w:rsidRPr="00181BE9">
        <w:rPr>
          <w:spacing w:val="-2"/>
        </w:rPr>
        <w:t xml:space="preserve"> và tổ chức đảng vi phạm. Tăng cường công tác chỉ đạo, hướng dẫn của ủy ban kiểm tra cấp trên đối với ủy ban kiểm tra cấp dưới về chuyên môn, nghiệp vụ, nhằm nâng</w:t>
      </w:r>
      <w:r w:rsidRPr="00181BE9">
        <w:rPr>
          <w:rStyle w:val="Vnbnnidung2"/>
          <w:spacing w:val="-2"/>
          <w:lang w:val="es-ES"/>
        </w:rPr>
        <w:t xml:space="preserve"> </w:t>
      </w:r>
      <w:r w:rsidRPr="00181BE9">
        <w:rPr>
          <w:spacing w:val="-2"/>
        </w:rPr>
        <w:t>cao chất lượng, hiệu lực, hiệu quả công tác kiểm tra, giám sá</w:t>
      </w:r>
      <w:r w:rsidRPr="00181BE9">
        <w:rPr>
          <w:spacing w:val="2"/>
        </w:rPr>
        <w:t>t.</w:t>
      </w:r>
    </w:p>
    <w:p w14:paraId="70D7B61A" w14:textId="77777777" w:rsidR="00EC2ACD" w:rsidRPr="00181BE9" w:rsidRDefault="00097F73" w:rsidP="00097F73">
      <w:pPr>
        <w:tabs>
          <w:tab w:val="num" w:pos="0"/>
          <w:tab w:val="left" w:pos="932"/>
        </w:tabs>
        <w:spacing w:before="120" w:after="120" w:line="360" w:lineRule="exact"/>
        <w:ind w:firstLine="567"/>
        <w:jc w:val="both"/>
        <w:rPr>
          <w:b/>
          <w:i/>
        </w:rPr>
      </w:pPr>
      <w:r w:rsidRPr="00181BE9">
        <w:t xml:space="preserve"> </w:t>
      </w:r>
      <w:r w:rsidR="00FA675D" w:rsidRPr="00181BE9">
        <w:rPr>
          <w:b/>
          <w:i/>
        </w:rPr>
        <w:t>1.</w:t>
      </w:r>
      <w:r w:rsidR="00FA675D" w:rsidRPr="00181BE9">
        <w:rPr>
          <w:b/>
          <w:i/>
          <w:lang w:val="es-ES"/>
        </w:rPr>
        <w:t>7</w:t>
      </w:r>
      <w:r w:rsidR="00FA675D" w:rsidRPr="00181BE9">
        <w:rPr>
          <w:b/>
          <w:i/>
        </w:rPr>
        <w:t>. Công tác nội chính và phòng, chống tham nhũng</w:t>
      </w:r>
    </w:p>
    <w:p w14:paraId="1E71E9E0" w14:textId="77777777" w:rsidR="001521BE" w:rsidRPr="00181BE9" w:rsidRDefault="001521BE" w:rsidP="00097F73">
      <w:pPr>
        <w:shd w:val="clear" w:color="auto" w:fill="FFFFFF"/>
        <w:spacing w:before="120" w:after="120" w:line="360" w:lineRule="exact"/>
        <w:ind w:firstLine="567"/>
        <w:jc w:val="both"/>
        <w:rPr>
          <w:rFonts w:eastAsia="Calibri"/>
          <w:lang w:eastAsia="en-US"/>
        </w:rPr>
      </w:pPr>
      <w:r w:rsidRPr="00181BE9">
        <w:rPr>
          <w:rFonts w:eastAsia="Calibri"/>
          <w:shd w:val="clear" w:color="auto" w:fill="FFFFFF"/>
          <w:lang w:eastAsia="en-US"/>
        </w:rPr>
        <w:t>Tiếp tục t</w:t>
      </w:r>
      <w:r w:rsidRPr="00181BE9">
        <w:rPr>
          <w:rFonts w:eastAsia="NotoSerif"/>
          <w:shd w:val="clear" w:color="auto" w:fill="FFFFFF"/>
          <w:lang w:eastAsia="en-US"/>
        </w:rPr>
        <w:t xml:space="preserve">hực hiện nghiêm các kết luận, chỉ đạo của Ban Chỉ đạo Trung ương về phòng, chống tham nhũng, tiêu cực; chỉ đạo </w:t>
      </w:r>
      <w:r w:rsidRPr="00181BE9">
        <w:rPr>
          <w:rFonts w:eastAsia="Calibri"/>
          <w:shd w:val="clear" w:color="auto" w:fill="FFFFFF"/>
          <w:lang w:eastAsia="en-US"/>
        </w:rPr>
        <w:t xml:space="preserve">đẩy nhanh tiến độ điều tra, truy tố, xét xử các vụ án, vụ việc nghiêm trọng, phức tạp, dư luận xã hội quan tâm; </w:t>
      </w:r>
      <w:r w:rsidRPr="00181BE9">
        <w:rPr>
          <w:rFonts w:eastAsia="Calibri"/>
          <w:lang w:eastAsia="en-US"/>
        </w:rPr>
        <w:t>thực hiện tốt công tác phòng, chống tham nhũng, tiêu cực, tăng cường thanh tra, kiểm tra, giám sát, hướng dẫn tự kiểm tra ở lĩnh vực, địa bàn dễ xảy ra tham nhũng, tiêu cực; chú trọng phòng ngừa, cảnh báo từ sớm, từ xa, chủ động kiểm tra khi có dấu hiệu vi phạm đối với tổ chức đảng, đảng viên, góp phần hạn chế các sai phạm và tội phạm phát sinh trong hoạt động công vụ.</w:t>
      </w:r>
    </w:p>
    <w:p w14:paraId="1325F58B" w14:textId="77777777" w:rsidR="001521BE" w:rsidRPr="00181BE9" w:rsidRDefault="001521BE" w:rsidP="00097F73">
      <w:pPr>
        <w:spacing w:before="120" w:after="120" w:line="360" w:lineRule="exact"/>
        <w:ind w:firstLine="567"/>
        <w:jc w:val="both"/>
        <w:rPr>
          <w:rFonts w:eastAsia="Calibri"/>
          <w:lang w:eastAsia="en-US"/>
        </w:rPr>
      </w:pPr>
      <w:bookmarkStart w:id="1" w:name="_Hlk132466493"/>
      <w:r w:rsidRPr="00181BE9">
        <w:rPr>
          <w:rFonts w:eastAsia="Calibri"/>
          <w:lang w:eastAsia="en-US"/>
        </w:rPr>
        <w:t xml:space="preserve">Nâng cao chất lượng hoạt động của Ban Chỉ đạo phòng, chống tham nhũng, tiêu cực tỉnh; </w:t>
      </w:r>
      <w:r w:rsidRPr="00181BE9">
        <w:rPr>
          <w:rFonts w:eastAsia="Calibri"/>
          <w:shd w:val="clear" w:color="auto" w:fill="FFFFFF"/>
          <w:lang w:eastAsia="en-US"/>
        </w:rPr>
        <w:t>phối hợp nhịp nhàng, chặt chẽ trong điều tra, truy tố, xét xử các vụ án; chủ động triển khai đồng bộ các biện pháp, công tác nghiệp vụ để thực hiện hiệu quả từng nhiệm vụ trên các mặt công tác</w:t>
      </w:r>
      <w:r w:rsidRPr="00181BE9">
        <w:rPr>
          <w:rFonts w:eastAsia="Calibri"/>
          <w:lang w:eastAsia="en-US"/>
        </w:rPr>
        <w:t>. Tăng cường công tác thanh tra trách nhiệm người đứng đầu trong thực hiện các quy định về pháp luật tiếp công dân, khiếu nại, tố cáo. Quan tâm nắm chắc tình hình người dân bị ảnh hưởng giải tỏa, thu hồi đất thực hiện các dự án để kịp thời hỗ trợ, thực hiện chính sách phù hợp với quy định pháp luật và tình hình thực tế tại địa phương. </w:t>
      </w:r>
    </w:p>
    <w:p w14:paraId="32498DB2" w14:textId="77777777" w:rsidR="001521BE" w:rsidRPr="00181BE9" w:rsidRDefault="001521BE" w:rsidP="00097F73">
      <w:pPr>
        <w:spacing w:before="120" w:after="120" w:line="360" w:lineRule="exact"/>
        <w:ind w:firstLine="567"/>
        <w:jc w:val="both"/>
        <w:rPr>
          <w:rFonts w:eastAsia="Calibri"/>
          <w:lang w:eastAsia="en-US"/>
        </w:rPr>
      </w:pPr>
      <w:r w:rsidRPr="00181BE9">
        <w:rPr>
          <w:rFonts w:eastAsia="Calibri"/>
          <w:lang w:eastAsia="en-US"/>
        </w:rPr>
        <w:t xml:space="preserve">Chỉ đạo tổ chức sơ kết các chỉ thị, kết luận, quy định của Bộ Chính trị, Ban Bí thư đảm bảo tiến độ, chất lượng và thời gian quy định. Triển khai thực hiện nghiêm Kế hoạch số 44-KH/BCĐTW ngày 28/5/2024 của Ban Chỉ đạo Trung ương về phòng, chống tham nhũng, tiêu cực về kiểm tra việc lãnh đạo, chỉ đạo, tổ chức thực hiện cơ chế phối hợp phát hiện, xử lý tham nhũng, tiêu cực qua hoạt động kiểm tra, thanh tra, kiểm toán, điều tra, truy tố, xét xử, thi hành án. </w:t>
      </w:r>
    </w:p>
    <w:bookmarkEnd w:id="1"/>
    <w:p w14:paraId="4ACDA1FB" w14:textId="77777777" w:rsidR="006B57A8" w:rsidRPr="00181BE9" w:rsidRDefault="00CF366E" w:rsidP="00097F73">
      <w:pPr>
        <w:shd w:val="clear" w:color="auto" w:fill="FFFFFF"/>
        <w:spacing w:before="120" w:after="120" w:line="360" w:lineRule="exact"/>
        <w:ind w:firstLine="567"/>
        <w:jc w:val="both"/>
        <w:rPr>
          <w:b/>
        </w:rPr>
      </w:pPr>
      <w:r w:rsidRPr="00181BE9">
        <w:rPr>
          <w:b/>
        </w:rPr>
        <w:t xml:space="preserve">2. </w:t>
      </w:r>
      <w:r w:rsidR="008063E3" w:rsidRPr="00181BE9">
        <w:rPr>
          <w:b/>
        </w:rPr>
        <w:t xml:space="preserve">Phát </w:t>
      </w:r>
      <w:r w:rsidRPr="00181BE9">
        <w:rPr>
          <w:b/>
        </w:rPr>
        <w:t>triển kinh tế - xã hội</w:t>
      </w:r>
    </w:p>
    <w:p w14:paraId="4DCBFC7D" w14:textId="77777777" w:rsidR="00EC2ACD" w:rsidRPr="00181BE9" w:rsidRDefault="004C6846" w:rsidP="00097F73">
      <w:pPr>
        <w:shd w:val="clear" w:color="auto" w:fill="FFFFFF"/>
        <w:spacing w:before="120" w:after="120" w:line="360" w:lineRule="exact"/>
        <w:ind w:firstLine="567"/>
        <w:jc w:val="both"/>
        <w:rPr>
          <w:b/>
          <w:i/>
        </w:rPr>
      </w:pPr>
      <w:r w:rsidRPr="00181BE9">
        <w:rPr>
          <w:b/>
          <w:i/>
        </w:rPr>
        <w:t>2.1. Lĩnh vực kinh tế</w:t>
      </w:r>
    </w:p>
    <w:p w14:paraId="25A22D3D" w14:textId="77777777" w:rsidR="00FF13AA" w:rsidRPr="00181BE9" w:rsidRDefault="00850EF8" w:rsidP="00097F73">
      <w:pPr>
        <w:shd w:val="clear" w:color="auto" w:fill="FFFFFF"/>
        <w:spacing w:before="120" w:after="120" w:line="360" w:lineRule="exact"/>
        <w:ind w:firstLine="567"/>
        <w:jc w:val="both"/>
      </w:pPr>
      <w:r w:rsidRPr="00181BE9">
        <w:t>Tập trung triển khai</w:t>
      </w:r>
      <w:r w:rsidR="00E675B9" w:rsidRPr="00181BE9">
        <w:t xml:space="preserve"> kế hoạch thực hiện Quy hoạch </w:t>
      </w:r>
      <w:r w:rsidR="00430C0E" w:rsidRPr="00181BE9">
        <w:t>tỉnh Hậu Giang thời kỳ 2021 - 2030, tầm nhìn đến năm 2050</w:t>
      </w:r>
      <w:r w:rsidR="00FF13AA" w:rsidRPr="00181BE9">
        <w:t>. Nghiên cứu ban hành cơ chế, chính sách, giải pháp phù hợp với yêu cầu phát triển của tỉnh và quy định của pháp luật, huy động các nguồn lực thực hiện quy hoạch. Tăng cường giải quyết khó khăn, vướng mắc, đẩy nhanh hơn nữa tiến độ giải phóng mặt bằng, thi công thực hiện và giải ngân các dự án đầu tư công; quản lý, kiểm soát không để phát sinh nợ đọng trong xây dựng cơ bản.</w:t>
      </w:r>
      <w:r w:rsidR="00F34DF4" w:rsidRPr="00181BE9">
        <w:t xml:space="preserve"> Thực hiện tốt việc khai thác sử dụng quỹ đất hiện có, đẩy mạnh xúc tiến đầu tư, sử dụng hiệu quả nguồn</w:t>
      </w:r>
      <w:r w:rsidR="00B65BC9" w:rsidRPr="00181BE9">
        <w:t xml:space="preserve"> vốn ngân sách Trung ương hỗ trợ</w:t>
      </w:r>
      <w:r w:rsidR="00F34DF4" w:rsidRPr="00181BE9">
        <w:t xml:space="preserve"> ngân sách địa phương và huy động</w:t>
      </w:r>
      <w:r w:rsidR="00B65BC9" w:rsidRPr="00181BE9">
        <w:t xml:space="preserve"> nguồn lực đầu tư mới để nâng cấp</w:t>
      </w:r>
      <w:r w:rsidR="00F34DF4" w:rsidRPr="00181BE9">
        <w:t>, hoàn thiện hạ tầng kinh tế - xã hội.</w:t>
      </w:r>
    </w:p>
    <w:p w14:paraId="59AE513A" w14:textId="77777777" w:rsidR="00A37162" w:rsidRPr="00181BE9" w:rsidRDefault="00F34DF4" w:rsidP="00097F73">
      <w:pPr>
        <w:shd w:val="clear" w:color="auto" w:fill="FFFFFF"/>
        <w:spacing w:before="120" w:after="120" w:line="360" w:lineRule="exact"/>
        <w:ind w:firstLine="567"/>
        <w:jc w:val="both"/>
        <w:rPr>
          <w:shd w:val="clear" w:color="auto" w:fill="FFFFFF"/>
        </w:rPr>
      </w:pPr>
      <w:r w:rsidRPr="00181BE9">
        <w:rPr>
          <w:shd w:val="clear" w:color="auto" w:fill="FFFFFF"/>
        </w:rPr>
        <w:t xml:space="preserve">Tiếp tục đẩy mạnh cơ cấu ngành nông nghiệp gắn với xây dựng nông thôn mới, phát huy thế mạnh sản phẩm địa phương; </w:t>
      </w:r>
      <w:r w:rsidR="00142A44" w:rsidRPr="00181BE9">
        <w:rPr>
          <w:shd w:val="clear" w:color="auto" w:fill="FFFFFF"/>
        </w:rPr>
        <w:t xml:space="preserve">cơ giới hóa và ứng dụng khoa học công nghệ, tự động hóa trong sản xuất nông nghiệp, </w:t>
      </w:r>
      <w:r w:rsidRPr="00181BE9">
        <w:rPr>
          <w:shd w:val="clear" w:color="auto" w:fill="FFFFFF"/>
        </w:rPr>
        <w:t>phát triển nền nông nghiệp thông minh, nông nghiệp tuần hoàn, nâng cao giá trị nông sản. Thực hiện chuyển đổi cơ cấu cây trồng, vật nuôi phù hợp với yêu cầu của sản xuất và thị trường trong, ngoài nước, thích ứng với b</w:t>
      </w:r>
      <w:r w:rsidR="00142A44" w:rsidRPr="00181BE9">
        <w:rPr>
          <w:shd w:val="clear" w:color="auto" w:fill="FFFFFF"/>
        </w:rPr>
        <w:t>iến đổi khí hậu,</w:t>
      </w:r>
      <w:r w:rsidRPr="00181BE9">
        <w:rPr>
          <w:shd w:val="clear" w:color="auto" w:fill="FFFFFF"/>
        </w:rPr>
        <w:t xml:space="preserve"> </w:t>
      </w:r>
      <w:r w:rsidR="00142A44" w:rsidRPr="00181BE9">
        <w:rPr>
          <w:shd w:val="clear" w:color="auto" w:fill="FFFFFF"/>
        </w:rPr>
        <w:t>hình thành các vùng sản xuất chuyên canh quy mô lớn, ứng dụng công nghệ cao, sạch, hữu cơ đạt tiêu chuẩn VietGAP, GlobalGAP. Đẩy mạnh liên kết sản xuất theo chuỗi giá trị, cấp mã vùng trồng. Kiểm soát tốt dịch bệnh trên cây trồ</w:t>
      </w:r>
      <w:r w:rsidR="00A37162" w:rsidRPr="00181BE9">
        <w:rPr>
          <w:shd w:val="clear" w:color="auto" w:fill="FFFFFF"/>
        </w:rPr>
        <w:t>ng, vật nuôi, bảo vệ môi trường. Tăng cường quản lý, bảo vệ và phát triển rừng. Chủ động chỉ đạo sản xuất và triển khai công tác phòng, chống thiên tai bảo đảm kịp thời, hiệu quả, không để bị động, bất ngờ, giảm thiểu thiệt hại do thiên tai gây ra.</w:t>
      </w:r>
    </w:p>
    <w:p w14:paraId="0F6F16A2" w14:textId="77777777" w:rsidR="00155F23" w:rsidRPr="00181BE9" w:rsidRDefault="00A37162" w:rsidP="00097F73">
      <w:pPr>
        <w:shd w:val="clear" w:color="auto" w:fill="FFFFFF"/>
        <w:spacing w:before="120" w:after="120" w:line="360" w:lineRule="exact"/>
        <w:ind w:firstLine="567"/>
        <w:jc w:val="both"/>
        <w:rPr>
          <w:spacing w:val="-2"/>
          <w:shd w:val="clear" w:color="auto" w:fill="FFFFFF"/>
        </w:rPr>
      </w:pPr>
      <w:r w:rsidRPr="00181BE9">
        <w:rPr>
          <w:spacing w:val="-2"/>
          <w:shd w:val="clear" w:color="auto" w:fill="FFFFFF"/>
        </w:rPr>
        <w:t xml:space="preserve">Tiếp tục chỉ đạo các cấp ủy, chính quyền triển khai hiệu quả Nghị quyết số 07-NQ/TU ngày 09/11/2022 của Ban Chấp hành </w:t>
      </w:r>
      <w:r w:rsidR="0082577B" w:rsidRPr="00181BE9">
        <w:rPr>
          <w:spacing w:val="-2"/>
          <w:shd w:val="clear" w:color="auto" w:fill="FFFFFF"/>
        </w:rPr>
        <w:t>Đảng bộ tỉnh</w:t>
      </w:r>
      <w:r w:rsidRPr="00181BE9">
        <w:rPr>
          <w:spacing w:val="-2"/>
          <w:shd w:val="clear" w:color="auto" w:fill="FFFFFF"/>
        </w:rPr>
        <w:t xml:space="preserve"> </w:t>
      </w:r>
      <w:r w:rsidRPr="00181BE9">
        <w:rPr>
          <w:spacing w:val="-2"/>
        </w:rPr>
        <w:t xml:space="preserve">thực hiện Nghị quyết số 20-NQ/TW ngày 16/6/2022 của Hội nghị lần thứ năm Ban Chấp hành Trung ương Đảng khóa XIII về tiếp tục đổi mới, phát triển và nâng cao hiệu quả kinh tế tập thể trong giai đoạn mới. </w:t>
      </w:r>
      <w:r w:rsidRPr="00181BE9">
        <w:rPr>
          <w:spacing w:val="-2"/>
          <w:shd w:val="clear" w:color="auto" w:fill="FFFFFF"/>
        </w:rPr>
        <w:t>Ưu tiên bố trí các nguồn lực để hỗ trợ, khuyến khích, tạo điều kiện cho kinh tế tập thể, hợp tác xã tham gia liên kết sản xuất theo chuỗi giá trị và ứng dụng công nghệ cao vào sản xuất. </w:t>
      </w:r>
      <w:r w:rsidR="0082577B" w:rsidRPr="00181BE9">
        <w:rPr>
          <w:spacing w:val="-2"/>
          <w:shd w:val="clear" w:color="auto" w:fill="FFFFFF"/>
        </w:rPr>
        <w:t>Tạo điều kiện thuận lợi nhất về cơ chế nhằm thúc đẩy sản xuất gắn với chuỗi giá trị; củng cố, tổ chức lại hoạt động của kinh tế tập thể, hợp tác xã hiện có; thực hiện giải thể các hợp tác xã ngừng hoạt động hoặc hoạt động kém hiệu quả kéo dài không có khả năng củng cố, tổ chức lại. Khuyến khích mở rộng quy mô, số lượng thành viên, tỷ lệ vốn góp của thành viên.</w:t>
      </w:r>
      <w:r w:rsidR="00155F23" w:rsidRPr="00181BE9">
        <w:rPr>
          <w:spacing w:val="-2"/>
          <w:shd w:val="clear" w:color="auto" w:fill="FFFFFF"/>
        </w:rPr>
        <w:t xml:space="preserve"> </w:t>
      </w:r>
      <w:r w:rsidRPr="00181BE9">
        <w:rPr>
          <w:spacing w:val="-2"/>
          <w:shd w:val="clear" w:color="auto" w:fill="FFFFFF"/>
        </w:rPr>
        <w:t xml:space="preserve">Thực hiện có hiệu quả Chương trình mục tiêu quốc gia xây dựng nông thôn mới; xây dựng nông thôn mới phải đi đôi với tạo điều kiện phát triển kinh tế nông thôn, tạo điều kiện nâng cao đời sống, thu nhập của người dân, giữ gìn, phát huy bản sắc văn hóa của từng địa phương. Phát huy, nâng chất, quảng bá sản phẩm OCOP. </w:t>
      </w:r>
    </w:p>
    <w:p w14:paraId="33C4024B" w14:textId="77777777" w:rsidR="0082577B" w:rsidRPr="00181BE9" w:rsidRDefault="0082577B" w:rsidP="00097F73">
      <w:pPr>
        <w:tabs>
          <w:tab w:val="left" w:pos="709"/>
          <w:tab w:val="left" w:pos="868"/>
        </w:tabs>
        <w:spacing w:before="120" w:after="120" w:line="360" w:lineRule="exact"/>
        <w:ind w:firstLine="567"/>
        <w:jc w:val="both"/>
        <w:rPr>
          <w:shd w:val="clear" w:color="auto" w:fill="FFFFFF"/>
        </w:rPr>
      </w:pPr>
      <w:r w:rsidRPr="00181BE9">
        <w:rPr>
          <w:shd w:val="clear" w:color="auto" w:fill="FFFFFF"/>
        </w:rPr>
        <w:t>Tập trung thực hiện các biện pháp, giải pháp linh hoạt, sáng tạo, kịp thời, hiệu quả để quyết liệt đẩy mạnh thực hiện và giải ngân vốn đầu tư công, 03 Chương trình mục tiêu quốc gia</w:t>
      </w:r>
      <w:r w:rsidR="002F49CF" w:rsidRPr="00181BE9">
        <w:rPr>
          <w:b/>
          <w:shd w:val="clear" w:color="auto" w:fill="FFFFFF"/>
          <w:vertAlign w:val="superscript"/>
        </w:rPr>
        <w:t>[</w:t>
      </w:r>
      <w:r w:rsidR="00541198" w:rsidRPr="00181BE9">
        <w:rPr>
          <w:rStyle w:val="FootnoteReference"/>
          <w:b/>
          <w:shd w:val="clear" w:color="auto" w:fill="FFFFFF"/>
        </w:rPr>
        <w:footnoteReference w:id="2"/>
      </w:r>
      <w:r w:rsidR="002F49CF" w:rsidRPr="00181BE9">
        <w:rPr>
          <w:b/>
          <w:shd w:val="clear" w:color="auto" w:fill="FFFFFF"/>
          <w:vertAlign w:val="superscript"/>
        </w:rPr>
        <w:t>]</w:t>
      </w:r>
      <w:r w:rsidRPr="00181BE9">
        <w:rPr>
          <w:shd w:val="clear" w:color="auto" w:fill="FFFFFF"/>
        </w:rPr>
        <w:t>; đẩy nhanh tiến độ triển khai các công trình, dự án trọng điểm, quan trọng quốc gia, đường cao tốc, có tác động lan tỏa,... bảo đảm chất lượng công trình, dự án, không để xảy ra tiêu cực, thất thoát, lãng phí. Tăng cường quản lý trật tự xây dựng, trật tự đô thị gắn với vệ sinh môi trường, tạo cảnh quan ngày càng xanh, sạch, đẹp. Thực hiện tốt các giải pháp cân đối thu, chi ngân sách nhà nước; nâng cao chất lượng hoạt động tín dụng.</w:t>
      </w:r>
    </w:p>
    <w:p w14:paraId="0198CEFE" w14:textId="77777777" w:rsidR="0082577B" w:rsidRPr="00181BE9" w:rsidRDefault="00E165BC" w:rsidP="00097F73">
      <w:pPr>
        <w:shd w:val="clear" w:color="auto" w:fill="FFFFFF"/>
        <w:spacing w:before="120" w:after="120" w:line="360" w:lineRule="exact"/>
        <w:ind w:firstLine="567"/>
        <w:jc w:val="both"/>
        <w:rPr>
          <w:spacing w:val="-4"/>
        </w:rPr>
      </w:pPr>
      <w:r w:rsidRPr="00181BE9">
        <w:rPr>
          <w:spacing w:val="-4"/>
        </w:rPr>
        <w:t>Thực hiện các biện pháp đôn đốc, tháo gỡ khó khăn, tạo điều kiện thuận lợi cho nhà đầu tư chiến lược đầu tư các dự án lớn có tầm ảnh hưởng rộng. Rà soát, đơn giản quy trình, thủ tục hành chính, xây dựng môi trường đầu tư, kinh doanh thông thoáng, minh bạch, bình đẳng dễ tiếp cận, chi phí thấp và ổn định; khuyến khích tinh thần khởi nghiệp, đổi mới sáng tạo. Đẩy mạnh phát triển các ngành công nghiệp</w:t>
      </w:r>
      <w:r w:rsidR="00A779F1" w:rsidRPr="00181BE9">
        <w:rPr>
          <w:spacing w:val="-4"/>
          <w:shd w:val="clear" w:color="auto" w:fill="FFFFFF"/>
        </w:rPr>
        <w:t>, kết hợp hài hòa giữa phát triển công nghiệp theo chiều rộng và chiều sâu, tạo bước đột phá trong nâng cao năng suất, chất lượng, sức cạnh tranh của sản phẩm công nghiệp. Quan tâm công tác xúc tiến thương mại, kết nối cung cầu, mở rộng thị trường xuất khẩu.</w:t>
      </w:r>
    </w:p>
    <w:p w14:paraId="5E498E49" w14:textId="77777777" w:rsidR="00F14CC3" w:rsidRPr="00181BE9" w:rsidRDefault="009443B7" w:rsidP="00097F73">
      <w:pPr>
        <w:shd w:val="clear" w:color="auto" w:fill="FFFFFF"/>
        <w:spacing w:before="120" w:after="120" w:line="360" w:lineRule="exact"/>
        <w:ind w:firstLine="567"/>
        <w:jc w:val="both"/>
        <w:rPr>
          <w:b/>
          <w:bCs/>
          <w:i/>
          <w:iCs/>
          <w:lang w:val="nb-NO"/>
        </w:rPr>
      </w:pPr>
      <w:r w:rsidRPr="00181BE9">
        <w:rPr>
          <w:b/>
          <w:bCs/>
          <w:i/>
          <w:iCs/>
          <w:lang w:val="nb-NO"/>
        </w:rPr>
        <w:t>2.2. Văn hóa, xã hội</w:t>
      </w:r>
    </w:p>
    <w:p w14:paraId="46E46036" w14:textId="75CBA86F" w:rsidR="00A779F1" w:rsidRPr="00181BE9" w:rsidRDefault="00A779F1" w:rsidP="008B3043">
      <w:pPr>
        <w:shd w:val="clear" w:color="auto" w:fill="FFFFFF"/>
        <w:spacing w:before="120" w:after="120" w:line="360" w:lineRule="exact"/>
        <w:ind w:firstLine="567"/>
        <w:jc w:val="both"/>
        <w:rPr>
          <w:rStyle w:val="Emphasis"/>
          <w:bCs/>
          <w:i w:val="0"/>
          <w:spacing w:val="2"/>
        </w:rPr>
      </w:pPr>
      <w:r w:rsidRPr="00181BE9">
        <w:t>P</w:t>
      </w:r>
      <w:r w:rsidR="005C00C0" w:rsidRPr="00181BE9">
        <w:t>hát triển toàn diện các lĩnh vực văn hóa - xã hội</w:t>
      </w:r>
      <w:r w:rsidRPr="00181BE9">
        <w:t xml:space="preserve"> hài hòa với phát triển kinh tế</w:t>
      </w:r>
      <w:r w:rsidR="005C00C0" w:rsidRPr="00181BE9">
        <w:t xml:space="preserve">. </w:t>
      </w:r>
      <w:r w:rsidR="0080403E" w:rsidRPr="00181BE9">
        <w:rPr>
          <w:lang w:val="nb-NO"/>
        </w:rPr>
        <w:t>Thực hiện tốt công tác tuyên truyền, t</w:t>
      </w:r>
      <w:r w:rsidR="0080403E" w:rsidRPr="00181BE9">
        <w:t>ổ chức các hoạt động văn hóa, thể thao phục vụ các nhiệm vụ chính trị, các ngày lễ, kỷ niệm, sự kiện của tỉnh, của đất nước</w:t>
      </w:r>
      <w:r w:rsidR="00226A2B" w:rsidRPr="00181BE9">
        <w:t>, trọng tâm</w:t>
      </w:r>
      <w:r w:rsidR="00750A3A" w:rsidRPr="00181BE9">
        <w:t xml:space="preserve"> là</w:t>
      </w:r>
      <w:r w:rsidR="00226A2B" w:rsidRPr="00181BE9">
        <w:t xml:space="preserve"> </w:t>
      </w:r>
      <w:r w:rsidR="00152F9E" w:rsidRPr="00181BE9">
        <w:t xml:space="preserve">các hoạt động chào mừng </w:t>
      </w:r>
      <w:r w:rsidR="0080403E" w:rsidRPr="00181BE9">
        <w:t>kỷ niệm</w:t>
      </w:r>
      <w:r w:rsidR="008B3043" w:rsidRPr="00181BE9">
        <w:t xml:space="preserve">, 77 năm ngày Thương binh - Liệt sĩ (27/7/1947 </w:t>
      </w:r>
      <w:r w:rsidR="0093217E" w:rsidRPr="0093217E">
        <w:t>-</w:t>
      </w:r>
      <w:r w:rsidR="008B3043" w:rsidRPr="00181BE9">
        <w:t xml:space="preserve"> 27/7/2024), </w:t>
      </w:r>
      <w:r w:rsidR="0080403E" w:rsidRPr="00181BE9">
        <w:t xml:space="preserve">79 năm Ngày Cách mạng tháng Tám thành công (19/8/1945 - 19/8/2024), Quốc khánh nước Cộng hòa xã hội chủ nghĩa Việt Nam (02/9/1945 - 02/9/2024), chỉ đạo tổ chức chức </w:t>
      </w:r>
      <w:r w:rsidR="0080403E" w:rsidRPr="00181BE9">
        <w:rPr>
          <w:shd w:val="clear" w:color="auto" w:fill="FFFFFF"/>
        </w:rPr>
        <w:t>giải Marathon quốc tế “Vietcombank Mekong Delta” tỉnh Hậu Giang lần thứ V năm 2024</w:t>
      </w:r>
      <w:r w:rsidR="0080403E" w:rsidRPr="00181BE9">
        <w:t xml:space="preserve">;... Đẩy mạnh </w:t>
      </w:r>
      <w:r w:rsidR="0080403E" w:rsidRPr="00181BE9">
        <w:rPr>
          <w:shd w:val="clear" w:color="auto" w:fill="FFFFFF"/>
        </w:rPr>
        <w:t>phong trào “Toàn dân đoàn kết, xây dựng đời sống văn hóa”, xây dựng nếp sống văn minh đô thị và nông thôn.</w:t>
      </w:r>
      <w:r w:rsidR="0080403E" w:rsidRPr="00181BE9">
        <w:t xml:space="preserve"> </w:t>
      </w:r>
      <w:r w:rsidR="0080403E" w:rsidRPr="00181BE9">
        <w:rPr>
          <w:shd w:val="clear" w:color="auto" w:fill="FFFFFF"/>
        </w:rPr>
        <w:t xml:space="preserve">Tiếp tục xây dựng và phát huy vai trò của các thiết chế văn hóa và thể thao phục vụ đời sống tinh thần và sức khỏe của Nhân dân. Đồng thời, nâng cao năng lực, phát huy các giá trị văn </w:t>
      </w:r>
      <w:r w:rsidR="00480C4C" w:rsidRPr="00181BE9">
        <w:rPr>
          <w:shd w:val="clear" w:color="auto" w:fill="FFFFFF"/>
        </w:rPr>
        <w:t>hóa</w:t>
      </w:r>
      <w:r w:rsidR="0080403E" w:rsidRPr="00181BE9">
        <w:rPr>
          <w:shd w:val="clear" w:color="auto" w:fill="FFFFFF"/>
        </w:rPr>
        <w:t xml:space="preserve"> cơ sở, văn hóa gia đình.</w:t>
      </w:r>
      <w:r w:rsidR="0080403E" w:rsidRPr="00181BE9">
        <w:t xml:space="preserve"> </w:t>
      </w:r>
      <w:r w:rsidR="00AC4BB1" w:rsidRPr="00181BE9">
        <w:rPr>
          <w:rStyle w:val="Emphasis"/>
          <w:bCs/>
          <w:i w:val="0"/>
          <w:spacing w:val="2"/>
          <w:shd w:val="clear" w:color="auto" w:fill="FFFFFF"/>
        </w:rPr>
        <w:t>Nâng cao chất lượng, hiệu quả hoạt động thể dục, thể thao quần chúng và thể thao thành tích cao</w:t>
      </w:r>
      <w:r w:rsidR="00AC4BB1" w:rsidRPr="00181BE9">
        <w:rPr>
          <w:lang w:val="nb-NO"/>
        </w:rPr>
        <w:t>.</w:t>
      </w:r>
      <w:r w:rsidR="00AC4BB1" w:rsidRPr="00181BE9">
        <w:rPr>
          <w:shd w:val="clear" w:color="auto" w:fill="FFFFFF"/>
        </w:rPr>
        <w:t xml:space="preserve"> </w:t>
      </w:r>
      <w:r w:rsidR="00AC4BB1" w:rsidRPr="00181BE9">
        <w:rPr>
          <w:rStyle w:val="Emphasis"/>
          <w:bCs/>
          <w:i w:val="0"/>
          <w:spacing w:val="2"/>
          <w:shd w:val="clear" w:color="auto" w:fill="FFFFFF"/>
        </w:rPr>
        <w:t>Tập trung </w:t>
      </w:r>
      <w:hyperlink r:id="rId8" w:history="1">
        <w:r w:rsidR="00AC4BB1" w:rsidRPr="00181BE9">
          <w:rPr>
            <w:rStyle w:val="Emphasis"/>
            <w:bCs/>
            <w:i w:val="0"/>
            <w:spacing w:val="2"/>
            <w:shd w:val="clear" w:color="auto" w:fill="FFFFFF"/>
          </w:rPr>
          <w:t>đầu tư</w:t>
        </w:r>
      </w:hyperlink>
      <w:r w:rsidR="00AC4BB1" w:rsidRPr="00181BE9">
        <w:rPr>
          <w:rStyle w:val="Emphasis"/>
          <w:bCs/>
          <w:i w:val="0"/>
          <w:spacing w:val="2"/>
          <w:shd w:val="clear" w:color="auto" w:fill="FFFFFF"/>
        </w:rPr>
        <w:t xml:space="preserve">, nâng cấp phát triển các khu, điểm du lịch; quan tâm đẩy mạnh các hoạt động quảng bá, xúc </w:t>
      </w:r>
      <w:r w:rsidR="00AC4BB1" w:rsidRPr="0093217E">
        <w:rPr>
          <w:rStyle w:val="Emphasis"/>
          <w:bCs/>
          <w:i w:val="0"/>
          <w:spacing w:val="-4"/>
          <w:shd w:val="clear" w:color="auto" w:fill="FFFFFF"/>
        </w:rPr>
        <w:t>tiến du lịch bằng nhiều hình thức đa dạng, phù hợp với tình hình thực tế của địa phương.</w:t>
      </w:r>
    </w:p>
    <w:p w14:paraId="424BC6D1" w14:textId="77777777" w:rsidR="00746509" w:rsidRPr="00181BE9" w:rsidRDefault="00AC4BB1" w:rsidP="00097F73">
      <w:pPr>
        <w:shd w:val="clear" w:color="auto" w:fill="FFFFFF"/>
        <w:spacing w:before="120" w:after="120" w:line="360" w:lineRule="exact"/>
        <w:ind w:firstLine="567"/>
        <w:jc w:val="both"/>
      </w:pPr>
      <w:r w:rsidRPr="00181BE9">
        <w:rPr>
          <w:lang w:val="nb-NO"/>
        </w:rPr>
        <w:t xml:space="preserve">Thực hiện đồng bộ các giải pháp nâng cao chất lượng dịch vụ khám chữa bệnh, chăm sóc sức </w:t>
      </w:r>
      <w:r w:rsidRPr="00181BE9">
        <w:t xml:space="preserve">khỏe cho </w:t>
      </w:r>
      <w:r w:rsidRPr="00181BE9">
        <w:rPr>
          <w:lang w:val="nb-NO"/>
        </w:rPr>
        <w:t>N</w:t>
      </w:r>
      <w:r w:rsidR="00E804CF" w:rsidRPr="00181BE9">
        <w:t>hân dân ở các tuyến.</w:t>
      </w:r>
      <w:r w:rsidRPr="00181BE9">
        <w:t xml:space="preserve"> </w:t>
      </w:r>
      <w:r w:rsidR="00E804CF" w:rsidRPr="00181BE9">
        <w:t>Tập trung kiểm soát dịch bệnh, tăng cường y tế dự phòng</w:t>
      </w:r>
      <w:r w:rsidRPr="00181BE9">
        <w:t xml:space="preserve">, phát hiện sớm, dập dịch kịp thời, không để dịch lớn xảy ra. </w:t>
      </w:r>
      <w:r w:rsidR="00E804CF" w:rsidRPr="00181BE9">
        <w:t xml:space="preserve">Chú trọng nâng cao chất lượng nguồn nhân lực y tế gắn với đẩy mạnh nghiên cứu, ứng dụng khoa học, công nghệ và đổi mới sáng tạo; trọng dụng nhân lực trình độ cao, </w:t>
      </w:r>
      <w:r w:rsidR="005B5F8A" w:rsidRPr="00181BE9">
        <w:t>chuyên môn giỏi, gắn bó lâu dài;</w:t>
      </w:r>
      <w:r w:rsidR="00E804CF" w:rsidRPr="00181BE9">
        <w:rPr>
          <w:shd w:val="clear" w:color="auto" w:fill="FFFFFF"/>
        </w:rPr>
        <w:t xml:space="preserve"> giải quyết, chi trả kịp thời, đầy đủ các quyền lợi về bảo hiểm xã hội, bảo hiểm thất nghiệp, bảo hiểm y tế.</w:t>
      </w:r>
    </w:p>
    <w:p w14:paraId="7017198A" w14:textId="77777777" w:rsidR="00C42603" w:rsidRPr="0093217E" w:rsidRDefault="00850A48" w:rsidP="00097F73">
      <w:pPr>
        <w:tabs>
          <w:tab w:val="left" w:pos="567"/>
        </w:tabs>
        <w:spacing w:before="120" w:after="120" w:line="360" w:lineRule="exact"/>
        <w:ind w:firstLine="567"/>
        <w:jc w:val="both"/>
        <w:rPr>
          <w:bCs/>
          <w:lang w:val="af-ZA"/>
        </w:rPr>
      </w:pPr>
      <w:r w:rsidRPr="00181BE9">
        <w:rPr>
          <w:shd w:val="clear" w:color="auto" w:fill="FFFFFF"/>
        </w:rPr>
        <w:t>Đổi mới công tác quản lý giáo dục, quản trị nhà trường theo hướng chuyên nghiệp, hiện đại, tinh gọn, hiệu lực, hiệu quả; đẩy mạnh tự chủ, bảo đảm vai trò kiến tạo để phát triển giáo dục. Có giải pháp hiệu quả để thu hút các nguồn lực hợp pháp để đầu tư cho giáo dục và đào tạo. Ưu tiên đầu tư cơ sở vật chất, thiết bị dạy học cho các cơ sở giáo dục mầm non, phổ thông ở vùng</w:t>
      </w:r>
      <w:r w:rsidR="005B5F8A" w:rsidRPr="00181BE9">
        <w:rPr>
          <w:shd w:val="clear" w:color="auto" w:fill="FFFFFF"/>
        </w:rPr>
        <w:t xml:space="preserve"> nông thôn khó khăn</w:t>
      </w:r>
      <w:r w:rsidRPr="00181BE9">
        <w:rPr>
          <w:shd w:val="clear" w:color="auto" w:fill="FFFFFF"/>
        </w:rPr>
        <w:t xml:space="preserve">. Tăng cường công tác giáo dục chính trị, tư tưởng đối với cán bộ quản lý, giáo viên, giảng viên, nhân viên để tạo sự đoàn kết, thống nhất trong toàn ngành; xây dựng đội ngũ nhà giáo và cán bộ quản lý giáo dục thực sự gương mẫu. Tăng cường chuyển đổi số và ứng dụng công nghệ thông tin trong quản lý, dạy học và kiểm tra đánh giá. </w:t>
      </w:r>
      <w:r w:rsidR="002261C1" w:rsidRPr="00181BE9">
        <w:rPr>
          <w:bCs/>
          <w:lang w:val="af-ZA"/>
        </w:rPr>
        <w:t xml:space="preserve">Tiếp tục thực hiện chương trình kiên cố hóa trường lớp học, </w:t>
      </w:r>
      <w:r w:rsidR="002261C1" w:rsidRPr="00181BE9">
        <w:rPr>
          <w:shd w:val="clear" w:color="auto" w:fill="FFFFFF"/>
        </w:rPr>
        <w:t>x</w:t>
      </w:r>
      <w:r w:rsidR="00FF5015" w:rsidRPr="00181BE9">
        <w:t xml:space="preserve">ây dựng trường học đạt </w:t>
      </w:r>
      <w:r w:rsidR="00ED0E34" w:rsidRPr="00181BE9">
        <w:t>chuẩn quốc gia</w:t>
      </w:r>
      <w:r w:rsidR="00B73DFC" w:rsidRPr="00181BE9">
        <w:t xml:space="preserve"> </w:t>
      </w:r>
      <w:r w:rsidR="002261C1" w:rsidRPr="0093217E">
        <w:t>theo kế hoạch đề ra</w:t>
      </w:r>
      <w:r w:rsidR="00ED0E34" w:rsidRPr="0093217E">
        <w:t>.</w:t>
      </w:r>
    </w:p>
    <w:p w14:paraId="413BA643" w14:textId="77777777" w:rsidR="002261C1" w:rsidRPr="0093217E" w:rsidRDefault="00884EAA" w:rsidP="00097F73">
      <w:pPr>
        <w:spacing w:before="120" w:after="120" w:line="360" w:lineRule="exact"/>
        <w:ind w:firstLine="567"/>
        <w:jc w:val="both"/>
        <w:rPr>
          <w:bCs/>
          <w:lang w:val="af-ZA"/>
        </w:rPr>
      </w:pPr>
      <w:r w:rsidRPr="0093217E">
        <w:rPr>
          <w:bCs/>
        </w:rPr>
        <w:t xml:space="preserve">Nâng cao </w:t>
      </w:r>
      <w:r w:rsidR="005914E4" w:rsidRPr="0093217E">
        <w:rPr>
          <w:bCs/>
          <w:lang w:val="af-ZA"/>
        </w:rPr>
        <w:t xml:space="preserve">hiệu quả công tác đào tạo nghề và giải quyết việc làm cho người lao động, </w:t>
      </w:r>
      <w:r w:rsidR="0034298A" w:rsidRPr="0093217E">
        <w:rPr>
          <w:bCs/>
          <w:lang w:val="af-ZA"/>
        </w:rPr>
        <w:t>tăng cường kết nối cung - cầu lao động</w:t>
      </w:r>
      <w:r w:rsidR="005914E4" w:rsidRPr="0093217E">
        <w:rPr>
          <w:shd w:val="clear" w:color="auto" w:fill="FFFFFF"/>
        </w:rPr>
        <w:t xml:space="preserve">, góp phần giảm nghèo bền vững, nâng cao đời sống vật chất, tinh thần cho người dân và đóng góp tích cực vào sự thành công trong xây dựng nông thôn mới. </w:t>
      </w:r>
      <w:r w:rsidRPr="0093217E">
        <w:t xml:space="preserve">Quan tâm </w:t>
      </w:r>
      <w:r w:rsidR="002261C1" w:rsidRPr="0093217E">
        <w:rPr>
          <w:bCs/>
          <w:lang w:val="af-ZA"/>
        </w:rPr>
        <w:t xml:space="preserve">công tác đảm bảo an sinh xã hội, thực hiện đầy đủ, kịp thời các chế độ, chính sách đối với người có công, người nghèo, người có hoàn cảnh khó khăn. </w:t>
      </w:r>
    </w:p>
    <w:p w14:paraId="28663E2B" w14:textId="77777777" w:rsidR="00193D70" w:rsidRPr="00181BE9" w:rsidRDefault="0034298A" w:rsidP="00097F73">
      <w:pPr>
        <w:tabs>
          <w:tab w:val="left" w:pos="567"/>
        </w:tabs>
        <w:spacing w:before="120" w:after="120" w:line="360" w:lineRule="exact"/>
        <w:ind w:firstLine="567"/>
        <w:jc w:val="both"/>
        <w:rPr>
          <w:bCs/>
          <w:lang w:val="af-ZA"/>
        </w:rPr>
      </w:pPr>
      <w:r w:rsidRPr="00181BE9">
        <w:rPr>
          <w:bCs/>
          <w:lang w:val="af-ZA"/>
        </w:rPr>
        <w:t>Đẩy mạnh nghiên cứu,</w:t>
      </w:r>
      <w:r w:rsidR="00193D70" w:rsidRPr="00181BE9">
        <w:rPr>
          <w:bCs/>
          <w:lang w:val="af-ZA"/>
        </w:rPr>
        <w:t xml:space="preserve"> ứng dụng, chuyển giao tiến bộ khoa học công nghệ</w:t>
      </w:r>
      <w:r w:rsidRPr="00181BE9">
        <w:rPr>
          <w:bCs/>
          <w:lang w:val="af-ZA"/>
        </w:rPr>
        <w:t xml:space="preserve"> vào sản xuất, kinh doanh phục vụ phát triển kinh tế - xã hội của tỉnh</w:t>
      </w:r>
      <w:r w:rsidR="00193D70" w:rsidRPr="00181BE9">
        <w:rPr>
          <w:bCs/>
          <w:lang w:val="af-ZA"/>
        </w:rPr>
        <w:t>; hỗ trợ hoạt động khởi nghiệp, đổi mới sáng tạo</w:t>
      </w:r>
      <w:r w:rsidR="00B67C2C" w:rsidRPr="00181BE9">
        <w:rPr>
          <w:bCs/>
          <w:lang w:val="af-ZA"/>
        </w:rPr>
        <w:t xml:space="preserve"> trong Nhân dân. Tăng cường </w:t>
      </w:r>
      <w:r w:rsidR="00B67C2C" w:rsidRPr="00181BE9">
        <w:rPr>
          <w:shd w:val="clear" w:color="auto" w:fill="FFFFFF"/>
        </w:rPr>
        <w:t>các hoạt động về tiêu chuẩn, đo lường, chất lượng hỗ trợ nâng cao năng suất, chất lượng sản phẩm, hàng hóa</w:t>
      </w:r>
      <w:r w:rsidR="00193D70" w:rsidRPr="00181BE9">
        <w:rPr>
          <w:bCs/>
          <w:lang w:val="af-ZA"/>
        </w:rPr>
        <w:t xml:space="preserve">. </w:t>
      </w:r>
      <w:r w:rsidR="00B67C2C" w:rsidRPr="00181BE9">
        <w:rPr>
          <w:bCs/>
          <w:lang w:val="af-ZA"/>
        </w:rPr>
        <w:t>Thực hiện tốt</w:t>
      </w:r>
      <w:r w:rsidR="00193D70" w:rsidRPr="00181BE9">
        <w:rPr>
          <w:bCs/>
          <w:lang w:val="af-ZA"/>
        </w:rPr>
        <w:t xml:space="preserve"> quản lý nhà nước về báo chí, xuất bản, đảm bảo phát triển và hoạt động đúng mục đích, phục vụ nhiệm vụ chính trị của tỉnh. </w:t>
      </w:r>
    </w:p>
    <w:p w14:paraId="756BCBB0" w14:textId="77777777" w:rsidR="000B6F9D" w:rsidRPr="00181BE9" w:rsidRDefault="00CF366E" w:rsidP="00097F73">
      <w:pPr>
        <w:spacing w:before="120" w:after="120" w:line="360" w:lineRule="exact"/>
        <w:ind w:firstLine="567"/>
        <w:jc w:val="both"/>
        <w:rPr>
          <w:lang w:val="af-ZA"/>
        </w:rPr>
      </w:pPr>
      <w:r w:rsidRPr="00181BE9">
        <w:rPr>
          <w:b/>
        </w:rPr>
        <w:t>3. Về nhiệm vụ quốc phòng, an ninh và đối ngoại</w:t>
      </w:r>
    </w:p>
    <w:p w14:paraId="4372177F" w14:textId="77777777" w:rsidR="008E2587" w:rsidRPr="00181BE9" w:rsidRDefault="00CF366E" w:rsidP="00097F73">
      <w:pPr>
        <w:spacing w:before="120" w:after="120" w:line="360" w:lineRule="exact"/>
        <w:ind w:firstLine="567"/>
        <w:jc w:val="both"/>
        <w:rPr>
          <w:b/>
          <w:i/>
          <w:lang w:val="en-US"/>
        </w:rPr>
      </w:pPr>
      <w:r w:rsidRPr="00181BE9">
        <w:rPr>
          <w:b/>
          <w:i/>
          <w:lang w:val="en-US"/>
        </w:rPr>
        <w:t>3.1. Công tác quốc phòng</w:t>
      </w:r>
      <w:r w:rsidR="00C96E2C" w:rsidRPr="00181BE9">
        <w:rPr>
          <w:b/>
          <w:i/>
          <w:lang w:val="en-US"/>
        </w:rPr>
        <w:t>, an ninh</w:t>
      </w:r>
    </w:p>
    <w:p w14:paraId="0AFC4705" w14:textId="77777777" w:rsidR="001521BE" w:rsidRPr="00181BE9" w:rsidRDefault="001521BE" w:rsidP="00097F73">
      <w:pPr>
        <w:shd w:val="clear" w:color="auto" w:fill="FFFFFF"/>
        <w:spacing w:before="120" w:after="120" w:line="360" w:lineRule="exact"/>
        <w:ind w:firstLine="567"/>
        <w:jc w:val="both"/>
        <w:rPr>
          <w:rFonts w:eastAsia="Calibri"/>
          <w:shd w:val="clear" w:color="auto" w:fill="FFFFFF"/>
          <w:lang w:val="en-US" w:eastAsia="en-US"/>
        </w:rPr>
      </w:pPr>
      <w:r w:rsidRPr="00181BE9">
        <w:rPr>
          <w:rFonts w:eastAsia="Calibri"/>
          <w:shd w:val="clear" w:color="auto" w:fill="FFFFFF"/>
          <w:lang w:val="en-US" w:eastAsia="en-US"/>
        </w:rPr>
        <w:t>Tiếp tục duy trì nghiêm các kíp trực sẵn sàng chiến đấu; tăng cường phối hợp với cơ quan chức năng làm tốt công tác dự báo và nắm chắc tình hình, kịp thời tham mưu xử trí có hiệu quả mọi tình huống, không để bị động, bất ngờ; quan tâm xây dựng nền nếp chính quy, chấp hành nghiêm kỷ luật công vụ, pháp luật Nhà nước; tích cực triển khai các đầu việc để đảm bảo các cuộc diễn tập khu vực phòng thủ huyện Vị Thủy thành công và tuyệt đối an toàn</w:t>
      </w:r>
      <w:r w:rsidR="008B3043" w:rsidRPr="00181BE9">
        <w:rPr>
          <w:rFonts w:eastAsia="Calibri"/>
          <w:shd w:val="clear" w:color="auto" w:fill="FFFFFF"/>
          <w:lang w:val="en-US" w:eastAsia="en-US"/>
        </w:rPr>
        <w:t>.</w:t>
      </w:r>
    </w:p>
    <w:p w14:paraId="0B3D432B" w14:textId="77777777" w:rsidR="001521BE" w:rsidRPr="00181BE9" w:rsidRDefault="001521BE" w:rsidP="00097F73">
      <w:pPr>
        <w:shd w:val="clear" w:color="auto" w:fill="FFFFFF"/>
        <w:spacing w:before="120" w:after="120" w:line="360" w:lineRule="exact"/>
        <w:ind w:firstLine="567"/>
        <w:jc w:val="both"/>
        <w:rPr>
          <w:rFonts w:eastAsia="Calibri"/>
          <w:spacing w:val="-2"/>
          <w:shd w:val="clear" w:color="auto" w:fill="FFFFFF"/>
          <w:lang w:val="en-US" w:eastAsia="en-US"/>
        </w:rPr>
      </w:pPr>
      <w:r w:rsidRPr="00181BE9">
        <w:rPr>
          <w:rFonts w:eastAsia="Calibri"/>
          <w:spacing w:val="-2"/>
          <w:shd w:val="clear" w:color="auto" w:fill="FFFFFF"/>
          <w:lang w:val="en-US" w:eastAsia="en-US"/>
        </w:rPr>
        <w:t>Đẩy mạnh tấn công trấn áp các loại tội phạm, tệ nạn xã hội, nhất là tội phạm ma túy, tội phạm công nghệ cao, tội phạm kinh tế,… Thực hiện tốt các giải pháp kiềm chế, giảm thiểu tai nạn giao thông trên cả 3 tiêu chí; đẩy nhanh tiến độ điều tra các vụ án nghiêm trọng được dư luận xã hội quan tâm; chủ động triển khai các biện pháp phòng, chống cháy nổ, cứu hộ cứu nạn. Đẩy mạnh việc thực hiện Nghị quyết số 12-NQ/TW ngày 16/3/2022 của Bộ Chính trị về đẩy mạnh xây dựng lực lượng Công an nhân dân thật sự trong sạch, vững mạnh, chính quy, tinh nhuệ, hiện đại, đáp ứng yêu cầu, nhiệm vụ trong tình hình mới; Nghị quyết số 11-NQ/TU ngày 13/3/2023 của Ban Thường vụ Tỉnh ủy về xây dựng “Công an phường điển hình, kiểu mẫu về an ninh, trật tự và văn minh đô thị” trên địa bàn tỉnh giai đoạn 2023 - 2030.</w:t>
      </w:r>
    </w:p>
    <w:p w14:paraId="48466C83" w14:textId="77777777" w:rsidR="003E68BD" w:rsidRPr="00181BE9" w:rsidRDefault="00345319" w:rsidP="00097F73">
      <w:pPr>
        <w:spacing w:before="120" w:after="120" w:line="360" w:lineRule="exact"/>
        <w:ind w:firstLine="567"/>
        <w:jc w:val="both"/>
        <w:rPr>
          <w:b/>
          <w:i/>
        </w:rPr>
      </w:pPr>
      <w:r w:rsidRPr="00181BE9">
        <w:rPr>
          <w:b/>
          <w:i/>
        </w:rPr>
        <w:t>3.2. Công tác đối ngoại</w:t>
      </w:r>
    </w:p>
    <w:p w14:paraId="50BDB7A7" w14:textId="77777777" w:rsidR="00E2359C" w:rsidRPr="00181BE9" w:rsidRDefault="00311608" w:rsidP="00097F73">
      <w:pPr>
        <w:pStyle w:val="NormalWeb"/>
        <w:shd w:val="clear" w:color="auto" w:fill="FFFFFF"/>
        <w:spacing w:before="120" w:beforeAutospacing="0" w:after="120" w:afterAutospacing="0" w:line="360" w:lineRule="exact"/>
        <w:ind w:firstLine="567"/>
        <w:jc w:val="both"/>
        <w:textAlignment w:val="baseline"/>
        <w:rPr>
          <w:sz w:val="28"/>
          <w:szCs w:val="28"/>
          <w:shd w:val="clear" w:color="auto" w:fill="FFFFFF"/>
        </w:rPr>
      </w:pPr>
      <w:r w:rsidRPr="00181BE9">
        <w:rPr>
          <w:sz w:val="28"/>
          <w:szCs w:val="28"/>
          <w:shd w:val="clear" w:color="auto" w:fill="FFFFFF"/>
        </w:rPr>
        <w:t>Nâng cao hiệu quả các hoạt động đối ngoại, chủ động, tích cực hội nhập kinh tế quốc tế. Đổi mới</w:t>
      </w:r>
      <w:r w:rsidR="00D67334" w:rsidRPr="00181BE9">
        <w:rPr>
          <w:sz w:val="28"/>
          <w:szCs w:val="28"/>
          <w:shd w:val="clear" w:color="auto" w:fill="FFFFFF"/>
        </w:rPr>
        <w:t>, nâng cao chất lượng</w:t>
      </w:r>
      <w:r w:rsidR="005A61B1" w:rsidRPr="00181BE9">
        <w:rPr>
          <w:sz w:val="28"/>
          <w:szCs w:val="28"/>
          <w:shd w:val="clear" w:color="auto" w:fill="FFFFFF"/>
          <w:lang w:val="vi-VN"/>
        </w:rPr>
        <w:t xml:space="preserve"> công tác thông tin đối ngoại, </w:t>
      </w:r>
      <w:r w:rsidRPr="00181BE9">
        <w:rPr>
          <w:sz w:val="28"/>
          <w:szCs w:val="28"/>
          <w:shd w:val="clear" w:color="auto" w:fill="FFFFFF"/>
        </w:rPr>
        <w:t xml:space="preserve">tuyên truyền, </w:t>
      </w:r>
      <w:r w:rsidRPr="0093217E">
        <w:rPr>
          <w:spacing w:val="-6"/>
          <w:sz w:val="28"/>
          <w:szCs w:val="28"/>
          <w:shd w:val="clear" w:color="auto" w:fill="FFFFFF"/>
        </w:rPr>
        <w:t>quán triệt chủ trương, đường lối đối ngoại của Đảng và Nhà nước. Củng cố, tăng cường</w:t>
      </w:r>
      <w:r w:rsidRPr="00181BE9">
        <w:rPr>
          <w:sz w:val="28"/>
          <w:szCs w:val="28"/>
          <w:shd w:val="clear" w:color="auto" w:fill="FFFFFF"/>
        </w:rPr>
        <w:t xml:space="preserve"> hợp tác phát triển với một số tỉnh, vùng lãnh thổ các nước có mối quan hệ tốt với địa phương; tranh thủ nguồn lực từ nước ngoài nhằm phát triển các lĩnh vực lợi thế của tỉnh. Đẩy mạnh</w:t>
      </w:r>
      <w:r w:rsidR="0009046B" w:rsidRPr="00181BE9">
        <w:rPr>
          <w:sz w:val="28"/>
          <w:szCs w:val="28"/>
          <w:shd w:val="clear" w:color="auto" w:fill="FFFFFF"/>
        </w:rPr>
        <w:t xml:space="preserve"> tiếp xúc, quan hệ với các đối tác, nhất là các đối tác từ các nước đầu tư FDI lớn vào Việt Nam để thu hút đầu tư vào các khu công nghiệp, dịch vụ du lịch của tỉnh. </w:t>
      </w:r>
      <w:r w:rsidR="005A61B1" w:rsidRPr="00181BE9">
        <w:rPr>
          <w:sz w:val="28"/>
          <w:szCs w:val="28"/>
          <w:lang w:val="vi-VN"/>
        </w:rPr>
        <w:t>Tổ chức các đoàn công tác nước ngoài của lãnh đạo tỉnh theo đúng kế hoạch</w:t>
      </w:r>
      <w:r w:rsidR="00073C06" w:rsidRPr="00181BE9">
        <w:rPr>
          <w:sz w:val="28"/>
          <w:szCs w:val="28"/>
          <w:lang w:val="vi-VN"/>
        </w:rPr>
        <w:t xml:space="preserve">. </w:t>
      </w:r>
    </w:p>
    <w:p w14:paraId="193B683F" w14:textId="77777777" w:rsidR="00E75485" w:rsidRPr="00181BE9" w:rsidRDefault="009443B7" w:rsidP="00097F73">
      <w:pPr>
        <w:spacing w:before="120" w:after="120" w:line="360" w:lineRule="exact"/>
        <w:ind w:firstLine="567"/>
        <w:jc w:val="both"/>
      </w:pPr>
      <w:r w:rsidRPr="00181BE9">
        <w:t xml:space="preserve">Trên đây là một số mặt công tác trọng tâm Tỉnh </w:t>
      </w:r>
      <w:r w:rsidR="0033097D" w:rsidRPr="00181BE9">
        <w:t xml:space="preserve">ủy chỉ đạo thực hiện trong </w:t>
      </w:r>
      <w:r w:rsidR="00002A47" w:rsidRPr="00181BE9">
        <w:rPr>
          <w:lang w:val="en-US"/>
        </w:rPr>
        <w:t>q</w:t>
      </w:r>
      <w:r w:rsidR="0033097D" w:rsidRPr="00181BE9">
        <w:rPr>
          <w:lang w:val="en-US"/>
        </w:rPr>
        <w:t>uý I</w:t>
      </w:r>
      <w:r w:rsidR="009C40F4" w:rsidRPr="00181BE9">
        <w:rPr>
          <w:lang w:val="en-US"/>
        </w:rPr>
        <w:t>I</w:t>
      </w:r>
      <w:r w:rsidR="0033097D" w:rsidRPr="00181BE9">
        <w:rPr>
          <w:lang w:val="en-US"/>
        </w:rPr>
        <w:t>I</w:t>
      </w:r>
      <w:r w:rsidR="008446AC" w:rsidRPr="00181BE9">
        <w:t xml:space="preserve"> năm </w:t>
      </w:r>
      <w:r w:rsidRPr="00181BE9">
        <w:t>202</w:t>
      </w:r>
      <w:r w:rsidR="0033097D" w:rsidRPr="00181BE9">
        <w:t>4</w:t>
      </w:r>
      <w:r w:rsidRPr="00181BE9">
        <w:t xml:space="preserve">. Các cấp ủy đảng, chính quyền, Mặt trận </w:t>
      </w:r>
      <w:r w:rsidR="00551B1B" w:rsidRPr="00181BE9">
        <w:t xml:space="preserve">Tổ quốc </w:t>
      </w:r>
      <w:r w:rsidRPr="00181BE9">
        <w:t xml:space="preserve">và các </w:t>
      </w:r>
      <w:r w:rsidR="00551B1B" w:rsidRPr="00181BE9">
        <w:t>tổ chức chính trị - xã hội</w:t>
      </w:r>
      <w:r w:rsidRPr="00181BE9">
        <w:t xml:space="preserve"> có kế hoạch tổ chức thực hiện đạt kết quả cao nhất.</w:t>
      </w:r>
    </w:p>
    <w:p w14:paraId="171B05EA" w14:textId="77777777" w:rsidR="00BC54BB" w:rsidRPr="00181BE9" w:rsidRDefault="00BC54BB" w:rsidP="00BC54BB">
      <w:pPr>
        <w:ind w:firstLine="567"/>
        <w:jc w:val="both"/>
        <w:rPr>
          <w:spacing w:val="-2"/>
          <w:sz w:val="22"/>
          <w:shd w:val="clear" w:color="auto" w:fill="FFFFFF"/>
        </w:rPr>
      </w:pPr>
    </w:p>
    <w:tbl>
      <w:tblPr>
        <w:tblpPr w:leftFromText="180" w:rightFromText="180" w:vertAnchor="text" w:horzAnchor="margin" w:tblpY="128"/>
        <w:tblW w:w="9488" w:type="dxa"/>
        <w:tblLayout w:type="fixed"/>
        <w:tblLook w:val="0000" w:firstRow="0" w:lastRow="0" w:firstColumn="0" w:lastColumn="0" w:noHBand="0" w:noVBand="0"/>
      </w:tblPr>
      <w:tblGrid>
        <w:gridCol w:w="4868"/>
        <w:gridCol w:w="4620"/>
      </w:tblGrid>
      <w:tr w:rsidR="007E4FC7" w:rsidRPr="00181BE9" w14:paraId="652A924C" w14:textId="77777777">
        <w:trPr>
          <w:trHeight w:val="2663"/>
        </w:trPr>
        <w:tc>
          <w:tcPr>
            <w:tcW w:w="4868" w:type="dxa"/>
          </w:tcPr>
          <w:p w14:paraId="02BEB15C" w14:textId="77777777" w:rsidR="00C6408A" w:rsidRPr="00181BE9" w:rsidRDefault="00C6408A" w:rsidP="007E4FC7">
            <w:pPr>
              <w:snapToGrid w:val="0"/>
              <w:rPr>
                <w:sz w:val="12"/>
                <w:u w:val="single"/>
                <w:lang/>
              </w:rPr>
            </w:pPr>
          </w:p>
          <w:p w14:paraId="68A6D79B" w14:textId="77777777" w:rsidR="007E4FC7" w:rsidRPr="00181BE9" w:rsidRDefault="007E4FC7" w:rsidP="007E4FC7">
            <w:pPr>
              <w:snapToGrid w:val="0"/>
              <w:rPr>
                <w:lang/>
              </w:rPr>
            </w:pPr>
            <w:r w:rsidRPr="00181BE9">
              <w:rPr>
                <w:u w:val="single"/>
                <w:lang/>
              </w:rPr>
              <w:t>Nơi nhận</w:t>
            </w:r>
            <w:r w:rsidRPr="00181BE9">
              <w:rPr>
                <w:lang/>
              </w:rPr>
              <w:t>:</w:t>
            </w:r>
          </w:p>
          <w:p w14:paraId="63AA568F" w14:textId="77777777" w:rsidR="007E4FC7" w:rsidRPr="00181BE9" w:rsidRDefault="007E4FC7" w:rsidP="007E4FC7">
            <w:pPr>
              <w:jc w:val="both"/>
              <w:rPr>
                <w:sz w:val="24"/>
                <w:szCs w:val="24"/>
                <w:lang/>
              </w:rPr>
            </w:pPr>
            <w:r w:rsidRPr="00181BE9">
              <w:rPr>
                <w:sz w:val="24"/>
                <w:szCs w:val="24"/>
                <w:lang/>
              </w:rPr>
              <w:t xml:space="preserve">- </w:t>
            </w:r>
            <w:r w:rsidR="00332CE0" w:rsidRPr="00181BE9">
              <w:rPr>
                <w:sz w:val="24"/>
                <w:szCs w:val="24"/>
                <w:lang/>
              </w:rPr>
              <w:t>Văn phòng Trung ương Đảng,</w:t>
            </w:r>
          </w:p>
          <w:p w14:paraId="18C7A975" w14:textId="77777777" w:rsidR="007E4FC7" w:rsidRPr="00181BE9" w:rsidRDefault="007E4FC7" w:rsidP="007E4FC7">
            <w:pPr>
              <w:jc w:val="both"/>
              <w:rPr>
                <w:sz w:val="24"/>
                <w:szCs w:val="24"/>
                <w:lang/>
              </w:rPr>
            </w:pPr>
            <w:r w:rsidRPr="00181BE9">
              <w:rPr>
                <w:sz w:val="24"/>
                <w:szCs w:val="24"/>
              </w:rPr>
              <w:t xml:space="preserve">- </w:t>
            </w:r>
            <w:r w:rsidR="00332CE0" w:rsidRPr="00181BE9">
              <w:rPr>
                <w:sz w:val="24"/>
                <w:szCs w:val="24"/>
              </w:rPr>
              <w:t>Quân khu 9</w:t>
            </w:r>
            <w:r w:rsidR="00332CE0" w:rsidRPr="00181BE9">
              <w:rPr>
                <w:sz w:val="24"/>
                <w:szCs w:val="24"/>
                <w:lang/>
              </w:rPr>
              <w:t>,</w:t>
            </w:r>
          </w:p>
          <w:p w14:paraId="3EBCAA7F" w14:textId="77777777" w:rsidR="007E4FC7" w:rsidRPr="00181BE9" w:rsidRDefault="007E4FC7" w:rsidP="007E4FC7">
            <w:pPr>
              <w:jc w:val="both"/>
              <w:rPr>
                <w:sz w:val="24"/>
                <w:szCs w:val="24"/>
                <w:lang/>
              </w:rPr>
            </w:pPr>
            <w:r w:rsidRPr="00181BE9">
              <w:rPr>
                <w:sz w:val="24"/>
                <w:szCs w:val="24"/>
              </w:rPr>
              <w:t>- Các đ/c Trung ương phụ trách địa bàn</w:t>
            </w:r>
            <w:r w:rsidR="00332CE0" w:rsidRPr="00181BE9">
              <w:rPr>
                <w:sz w:val="24"/>
                <w:szCs w:val="24"/>
                <w:lang/>
              </w:rPr>
              <w:t>,</w:t>
            </w:r>
          </w:p>
          <w:p w14:paraId="66E59E6E" w14:textId="77777777" w:rsidR="007E4FC7" w:rsidRPr="00181BE9" w:rsidRDefault="007E4FC7" w:rsidP="007E4FC7">
            <w:pPr>
              <w:jc w:val="both"/>
              <w:rPr>
                <w:sz w:val="24"/>
                <w:szCs w:val="24"/>
                <w:lang/>
              </w:rPr>
            </w:pPr>
            <w:r w:rsidRPr="00181BE9">
              <w:rPr>
                <w:sz w:val="24"/>
                <w:szCs w:val="24"/>
              </w:rPr>
              <w:t>- Các đ/c UV BCH Đảng bộ tỉnh</w:t>
            </w:r>
            <w:r w:rsidR="00332CE0" w:rsidRPr="00181BE9">
              <w:rPr>
                <w:sz w:val="24"/>
                <w:szCs w:val="24"/>
                <w:lang/>
              </w:rPr>
              <w:t>,</w:t>
            </w:r>
          </w:p>
          <w:p w14:paraId="11FBC911" w14:textId="77777777" w:rsidR="00B30F89" w:rsidRPr="00181BE9" w:rsidRDefault="00B30F89" w:rsidP="007E4FC7">
            <w:pPr>
              <w:jc w:val="both"/>
              <w:rPr>
                <w:sz w:val="24"/>
                <w:szCs w:val="24"/>
                <w:lang/>
              </w:rPr>
            </w:pPr>
            <w:r w:rsidRPr="00181BE9">
              <w:rPr>
                <w:sz w:val="24"/>
                <w:szCs w:val="24"/>
                <w:lang/>
              </w:rPr>
              <w:t>- Các cơ quan tham mưu, giúp việc Tỉnh ủy,</w:t>
            </w:r>
          </w:p>
          <w:p w14:paraId="035D4242" w14:textId="77777777" w:rsidR="007E4FC7" w:rsidRPr="00181BE9" w:rsidRDefault="007E4FC7" w:rsidP="007E4FC7">
            <w:pPr>
              <w:jc w:val="both"/>
              <w:rPr>
                <w:sz w:val="24"/>
                <w:szCs w:val="24"/>
                <w:lang/>
              </w:rPr>
            </w:pPr>
            <w:r w:rsidRPr="00181BE9">
              <w:rPr>
                <w:sz w:val="24"/>
                <w:szCs w:val="24"/>
              </w:rPr>
              <w:t>- Các b</w:t>
            </w:r>
            <w:r w:rsidRPr="00181BE9">
              <w:rPr>
                <w:kern w:val="24"/>
                <w:sz w:val="24"/>
                <w:szCs w:val="24"/>
              </w:rPr>
              <w:t>an cán sự đảng, đảng đoàn tỉnh</w:t>
            </w:r>
            <w:r w:rsidR="00332CE0" w:rsidRPr="00181BE9">
              <w:rPr>
                <w:kern w:val="24"/>
                <w:sz w:val="24"/>
                <w:szCs w:val="24"/>
                <w:lang/>
              </w:rPr>
              <w:t>,</w:t>
            </w:r>
          </w:p>
          <w:p w14:paraId="2BC3907B" w14:textId="77777777" w:rsidR="007E4FC7" w:rsidRPr="00181BE9" w:rsidRDefault="007E4FC7" w:rsidP="007E4FC7">
            <w:pPr>
              <w:jc w:val="both"/>
              <w:rPr>
                <w:sz w:val="24"/>
                <w:szCs w:val="24"/>
                <w:lang/>
              </w:rPr>
            </w:pPr>
            <w:r w:rsidRPr="00181BE9">
              <w:rPr>
                <w:sz w:val="24"/>
                <w:szCs w:val="24"/>
              </w:rPr>
              <w:t>- Các</w:t>
            </w:r>
            <w:r w:rsidR="00981171" w:rsidRPr="00181BE9">
              <w:rPr>
                <w:sz w:val="24"/>
                <w:szCs w:val="24"/>
                <w:lang/>
              </w:rPr>
              <w:t xml:space="preserve"> </w:t>
            </w:r>
            <w:r w:rsidRPr="00181BE9">
              <w:rPr>
                <w:sz w:val="24"/>
                <w:szCs w:val="24"/>
              </w:rPr>
              <w:t>sở</w:t>
            </w:r>
            <w:r w:rsidR="000E6DFC" w:rsidRPr="00181BE9">
              <w:rPr>
                <w:sz w:val="24"/>
                <w:szCs w:val="24"/>
              </w:rPr>
              <w:t>, ngành, đoàn thể</w:t>
            </w:r>
            <w:r w:rsidR="00332CE0" w:rsidRPr="00181BE9">
              <w:rPr>
                <w:sz w:val="24"/>
                <w:szCs w:val="24"/>
              </w:rPr>
              <w:t xml:space="preserve"> tỉnh</w:t>
            </w:r>
            <w:r w:rsidR="00332CE0" w:rsidRPr="00181BE9">
              <w:rPr>
                <w:sz w:val="24"/>
                <w:szCs w:val="24"/>
                <w:lang/>
              </w:rPr>
              <w:t>,</w:t>
            </w:r>
          </w:p>
          <w:p w14:paraId="088A827F" w14:textId="77777777" w:rsidR="00332CE0" w:rsidRPr="00181BE9" w:rsidRDefault="00332CE0" w:rsidP="00332CE0">
            <w:pPr>
              <w:jc w:val="both"/>
              <w:rPr>
                <w:spacing w:val="-4"/>
                <w:sz w:val="24"/>
                <w:szCs w:val="24"/>
                <w:lang/>
              </w:rPr>
            </w:pPr>
            <w:r w:rsidRPr="00181BE9">
              <w:rPr>
                <w:sz w:val="24"/>
                <w:szCs w:val="24"/>
              </w:rPr>
              <w:t>- Các huyện, thị, thành ủy</w:t>
            </w:r>
            <w:r w:rsidRPr="00181BE9">
              <w:rPr>
                <w:sz w:val="24"/>
                <w:szCs w:val="24"/>
                <w:lang/>
              </w:rPr>
              <w:t xml:space="preserve"> và </w:t>
            </w:r>
            <w:r w:rsidRPr="00181BE9">
              <w:rPr>
                <w:spacing w:val="-4"/>
                <w:sz w:val="24"/>
                <w:szCs w:val="24"/>
              </w:rPr>
              <w:t>đảng ủy trực thuộc Tỉnh ủy</w:t>
            </w:r>
            <w:r w:rsidRPr="00181BE9">
              <w:rPr>
                <w:spacing w:val="-4"/>
                <w:sz w:val="24"/>
                <w:szCs w:val="24"/>
                <w:lang/>
              </w:rPr>
              <w:t>,</w:t>
            </w:r>
          </w:p>
          <w:p w14:paraId="44BD0460" w14:textId="77777777" w:rsidR="007E4FC7" w:rsidRPr="00181BE9" w:rsidRDefault="007E4FC7" w:rsidP="006A1D7C">
            <w:pPr>
              <w:jc w:val="both"/>
              <w:rPr>
                <w:lang w:val="en-US"/>
              </w:rPr>
            </w:pPr>
            <w:r w:rsidRPr="00181BE9">
              <w:rPr>
                <w:sz w:val="24"/>
                <w:szCs w:val="24"/>
              </w:rPr>
              <w:t xml:space="preserve">- Lưu </w:t>
            </w:r>
            <w:r w:rsidR="006A1D7C" w:rsidRPr="00181BE9">
              <w:rPr>
                <w:sz w:val="24"/>
                <w:szCs w:val="24"/>
              </w:rPr>
              <w:t>VPTU</w:t>
            </w:r>
            <w:r w:rsidRPr="00181BE9">
              <w:rPr>
                <w:sz w:val="24"/>
                <w:szCs w:val="24"/>
                <w:lang w:val="en-US"/>
              </w:rPr>
              <w:t>.</w:t>
            </w:r>
          </w:p>
        </w:tc>
        <w:tc>
          <w:tcPr>
            <w:tcW w:w="4620" w:type="dxa"/>
          </w:tcPr>
          <w:p w14:paraId="225DA03B" w14:textId="77777777" w:rsidR="007E4FC7" w:rsidRPr="00181BE9" w:rsidRDefault="007E4FC7" w:rsidP="007E4FC7">
            <w:pPr>
              <w:snapToGrid w:val="0"/>
              <w:jc w:val="center"/>
              <w:rPr>
                <w:b/>
                <w:lang w:val="en-US"/>
              </w:rPr>
            </w:pPr>
            <w:r w:rsidRPr="00181BE9">
              <w:rPr>
                <w:b/>
                <w:szCs w:val="30"/>
              </w:rPr>
              <w:t xml:space="preserve">T/M </w:t>
            </w:r>
            <w:r w:rsidR="005554E5" w:rsidRPr="00181BE9">
              <w:rPr>
                <w:b/>
                <w:szCs w:val="30"/>
                <w:lang w:val="en-US"/>
              </w:rPr>
              <w:t>TỈNH ỦY</w:t>
            </w:r>
          </w:p>
          <w:p w14:paraId="7CD8CA9A" w14:textId="77777777" w:rsidR="007E4FC7" w:rsidRPr="00181BE9" w:rsidRDefault="007E4FC7" w:rsidP="007E4FC7">
            <w:pPr>
              <w:jc w:val="center"/>
            </w:pPr>
          </w:p>
          <w:p w14:paraId="23E1679D" w14:textId="77777777" w:rsidR="007E4FC7" w:rsidRPr="00181BE9" w:rsidRDefault="007E4FC7" w:rsidP="007E4FC7">
            <w:pPr>
              <w:jc w:val="center"/>
            </w:pPr>
          </w:p>
          <w:p w14:paraId="1950BAA5" w14:textId="77777777" w:rsidR="00C557AF" w:rsidRPr="00181BE9" w:rsidRDefault="00C557AF" w:rsidP="007E4FC7">
            <w:pPr>
              <w:jc w:val="center"/>
            </w:pPr>
          </w:p>
          <w:p w14:paraId="4914FFCB" w14:textId="77777777" w:rsidR="00C557AF" w:rsidRPr="00181BE9" w:rsidRDefault="00C557AF" w:rsidP="007E4FC7">
            <w:pPr>
              <w:jc w:val="center"/>
            </w:pPr>
          </w:p>
          <w:p w14:paraId="45A5DCE5" w14:textId="77777777" w:rsidR="00C557AF" w:rsidRPr="00181BE9" w:rsidRDefault="00C557AF" w:rsidP="007E4FC7">
            <w:pPr>
              <w:jc w:val="center"/>
              <w:rPr>
                <w:b/>
              </w:rPr>
            </w:pPr>
          </w:p>
          <w:p w14:paraId="07182858" w14:textId="77777777" w:rsidR="008D24F6" w:rsidRPr="00181BE9" w:rsidRDefault="008D24F6" w:rsidP="007E4FC7">
            <w:pPr>
              <w:jc w:val="center"/>
              <w:rPr>
                <w:lang w:val="en-US"/>
              </w:rPr>
            </w:pPr>
          </w:p>
          <w:p w14:paraId="44D061B4" w14:textId="77777777" w:rsidR="008D24F6" w:rsidRPr="00181BE9" w:rsidRDefault="008D24F6" w:rsidP="007E4FC7">
            <w:pPr>
              <w:jc w:val="center"/>
            </w:pPr>
          </w:p>
          <w:p w14:paraId="094116E7" w14:textId="77777777" w:rsidR="008D24F6" w:rsidRPr="00181BE9" w:rsidRDefault="008D24F6" w:rsidP="007E4FC7">
            <w:pPr>
              <w:jc w:val="center"/>
            </w:pPr>
          </w:p>
          <w:p w14:paraId="21184D99" w14:textId="77777777" w:rsidR="007E4FC7" w:rsidRPr="00181BE9" w:rsidRDefault="007E4FC7" w:rsidP="007E4FC7">
            <w:pPr>
              <w:ind w:left="-10" w:firstLine="10"/>
              <w:jc w:val="center"/>
              <w:rPr>
                <w:sz w:val="8"/>
                <w:lang w:val="en-US"/>
              </w:rPr>
            </w:pPr>
          </w:p>
          <w:p w14:paraId="3C65AA78" w14:textId="77777777" w:rsidR="003021BE" w:rsidRPr="00181BE9" w:rsidRDefault="003021BE" w:rsidP="007E4FC7">
            <w:pPr>
              <w:ind w:left="-10" w:firstLine="10"/>
              <w:jc w:val="center"/>
              <w:rPr>
                <w:sz w:val="8"/>
                <w:lang w:val="en-US"/>
              </w:rPr>
            </w:pPr>
          </w:p>
          <w:p w14:paraId="234986CD" w14:textId="77777777" w:rsidR="0004786C" w:rsidRPr="00181BE9" w:rsidRDefault="0004786C" w:rsidP="007E4FC7">
            <w:pPr>
              <w:ind w:left="-10" w:firstLine="10"/>
              <w:jc w:val="center"/>
              <w:rPr>
                <w:sz w:val="8"/>
                <w:lang w:val="en-US"/>
              </w:rPr>
            </w:pPr>
          </w:p>
          <w:p w14:paraId="56C52BB5" w14:textId="77777777" w:rsidR="007E4FC7" w:rsidRPr="00181BE9" w:rsidRDefault="007E4FC7" w:rsidP="00E67496">
            <w:pPr>
              <w:rPr>
                <w:b/>
                <w:sz w:val="30"/>
                <w:szCs w:val="30"/>
                <w:lang w:val="en-US"/>
              </w:rPr>
            </w:pPr>
          </w:p>
        </w:tc>
      </w:tr>
    </w:tbl>
    <w:p w14:paraId="2D3B5BC1" w14:textId="77777777" w:rsidR="00B41D98" w:rsidRPr="00181BE9" w:rsidRDefault="00B41D98" w:rsidP="00DE5B0C">
      <w:pPr>
        <w:spacing w:before="120" w:after="120" w:line="264" w:lineRule="auto"/>
        <w:rPr>
          <w:lang w:val="en-US"/>
        </w:rPr>
      </w:pPr>
    </w:p>
    <w:sectPr w:rsidR="00B41D98" w:rsidRPr="00181BE9" w:rsidSect="0080212B">
      <w:headerReference w:type="even" r:id="rId9"/>
      <w:headerReference w:type="default" r:id="rId10"/>
      <w:pgSz w:w="11906" w:h="16838" w:code="9"/>
      <w:pgMar w:top="1134" w:right="70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3D22" w14:textId="77777777" w:rsidR="00F81AD6" w:rsidRDefault="00F81AD6">
      <w:r>
        <w:separator/>
      </w:r>
    </w:p>
  </w:endnote>
  <w:endnote w:type="continuationSeparator" w:id="0">
    <w:p w14:paraId="14663CEE" w14:textId="77777777" w:rsidR="00F81AD6" w:rsidRDefault="00F8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357A" w14:textId="77777777" w:rsidR="00F81AD6" w:rsidRDefault="00F81AD6">
      <w:r>
        <w:separator/>
      </w:r>
    </w:p>
  </w:footnote>
  <w:footnote w:type="continuationSeparator" w:id="0">
    <w:p w14:paraId="7DCC9039" w14:textId="77777777" w:rsidR="00F81AD6" w:rsidRDefault="00F81AD6">
      <w:r>
        <w:continuationSeparator/>
      </w:r>
    </w:p>
  </w:footnote>
  <w:footnote w:id="1">
    <w:p w14:paraId="10C69E24" w14:textId="77777777" w:rsidR="0001505D" w:rsidRPr="0093217E" w:rsidRDefault="0001505D" w:rsidP="000F4544">
      <w:pPr>
        <w:ind w:firstLine="567"/>
        <w:jc w:val="both"/>
        <w:rPr>
          <w:sz w:val="20"/>
          <w:szCs w:val="20"/>
          <w:lang w:val="it-IT"/>
        </w:rPr>
      </w:pPr>
      <w:r w:rsidRPr="0093217E">
        <w:rPr>
          <w:b/>
          <w:sz w:val="20"/>
          <w:szCs w:val="20"/>
          <w:vertAlign w:val="superscript"/>
          <w:lang w:val="en-US"/>
        </w:rPr>
        <w:t>[</w:t>
      </w:r>
      <w:r w:rsidRPr="0093217E">
        <w:rPr>
          <w:rStyle w:val="FootnoteReference"/>
          <w:b/>
          <w:sz w:val="20"/>
          <w:szCs w:val="20"/>
        </w:rPr>
        <w:footnoteRef/>
      </w:r>
      <w:r w:rsidRPr="0093217E">
        <w:rPr>
          <w:b/>
          <w:sz w:val="20"/>
          <w:szCs w:val="20"/>
          <w:vertAlign w:val="superscript"/>
          <w:lang w:val="en-US"/>
        </w:rPr>
        <w:t>]</w:t>
      </w:r>
      <w:r w:rsidRPr="0093217E">
        <w:rPr>
          <w:sz w:val="20"/>
          <w:szCs w:val="20"/>
        </w:rPr>
        <w:t xml:space="preserve"> </w:t>
      </w:r>
      <w:r w:rsidRPr="0093217E">
        <w:rPr>
          <w:sz w:val="20"/>
          <w:szCs w:val="20"/>
          <w:lang w:val="it-IT"/>
        </w:rPr>
        <w:t>Họp mặt kỷ niệm 79 năm Quốc khánh Nước Cộng hòa xã hội chủ nghĩa Việt Nam (</w:t>
      </w:r>
      <w:r w:rsidR="00480C4C" w:rsidRPr="0093217E">
        <w:rPr>
          <w:sz w:val="20"/>
          <w:szCs w:val="20"/>
          <w:lang w:val="it-IT"/>
        </w:rPr>
        <w:t>0</w:t>
      </w:r>
      <w:r w:rsidRPr="0093217E">
        <w:rPr>
          <w:sz w:val="20"/>
          <w:szCs w:val="20"/>
          <w:lang w:val="it-IT"/>
        </w:rPr>
        <w:t xml:space="preserve">2/9/1945 - </w:t>
      </w:r>
      <w:r w:rsidR="00480C4C" w:rsidRPr="0093217E">
        <w:rPr>
          <w:sz w:val="20"/>
          <w:szCs w:val="20"/>
          <w:lang w:val="it-IT"/>
        </w:rPr>
        <w:t>0</w:t>
      </w:r>
      <w:r w:rsidRPr="0093217E">
        <w:rPr>
          <w:sz w:val="20"/>
          <w:szCs w:val="20"/>
          <w:lang w:val="it-IT"/>
        </w:rPr>
        <w:t>2/9/2024) và Lễ dâng hương viếng Bác; Tuyên truyền Kỷ niệm 94 năm ngày truyền thống Ngành Tuyên giáo của Đảng (</w:t>
      </w:r>
      <w:r w:rsidR="00480C4C" w:rsidRPr="0093217E">
        <w:rPr>
          <w:sz w:val="20"/>
          <w:szCs w:val="20"/>
          <w:lang w:val="it-IT"/>
        </w:rPr>
        <w:t>0</w:t>
      </w:r>
      <w:r w:rsidRPr="0093217E">
        <w:rPr>
          <w:sz w:val="20"/>
          <w:szCs w:val="20"/>
          <w:lang w:val="it-IT"/>
        </w:rPr>
        <w:t xml:space="preserve">1/8/1930 - </w:t>
      </w:r>
      <w:r w:rsidR="00480C4C" w:rsidRPr="0093217E">
        <w:rPr>
          <w:sz w:val="20"/>
          <w:szCs w:val="20"/>
          <w:lang w:val="it-IT"/>
        </w:rPr>
        <w:t>0</w:t>
      </w:r>
      <w:r w:rsidRPr="0093217E">
        <w:rPr>
          <w:sz w:val="20"/>
          <w:szCs w:val="20"/>
          <w:lang w:val="it-IT"/>
        </w:rPr>
        <w:t xml:space="preserve">1/8/2024); Tuyên truyền kỷ niệm 79 năm Cách mạng tháng Tám thành công; 55 năm thực hiện Di chúc của Chủ tịch Hồ Chí Minh, 55 năm Ngày mất của Người (2/9/1969 - 2/9/2024); Tuyên truyền kỷ niệm 80 năm Ngày thành lập Quân đội nhân dân Việt Nam (22/12/1944 - 22/12/2024) và 35 năm Ngày hội quốc phòng toàn dân (22/12/1989 - 22/12/2024). </w:t>
      </w:r>
    </w:p>
    <w:p w14:paraId="2EAD93C3" w14:textId="77777777" w:rsidR="0001505D" w:rsidRPr="0093217E" w:rsidRDefault="0001505D" w:rsidP="000F4544">
      <w:pPr>
        <w:pStyle w:val="FootnoteText"/>
        <w:rPr>
          <w:lang w:val="en-US"/>
        </w:rPr>
      </w:pPr>
    </w:p>
  </w:footnote>
  <w:footnote w:id="2">
    <w:p w14:paraId="540A5AA8" w14:textId="77777777" w:rsidR="00541198" w:rsidRPr="0093217E" w:rsidRDefault="00541198" w:rsidP="00541198">
      <w:pPr>
        <w:pStyle w:val="FootnoteText"/>
        <w:ind w:firstLine="567"/>
        <w:jc w:val="both"/>
        <w:rPr>
          <w:rFonts w:ascii="Times New Roman" w:hAnsi="Times New Roman"/>
          <w:lang w:val="en-US"/>
        </w:rPr>
      </w:pPr>
      <w:r w:rsidRPr="0093217E">
        <w:rPr>
          <w:rFonts w:ascii="Times New Roman" w:hAnsi="Times New Roman"/>
          <w:vertAlign w:val="superscript"/>
          <w:lang w:val="vi-VN"/>
        </w:rPr>
        <w:t>[</w:t>
      </w:r>
      <w:r w:rsidRPr="0093217E">
        <w:rPr>
          <w:rStyle w:val="FootnoteReference"/>
          <w:rFonts w:ascii="Times New Roman" w:hAnsi="Times New Roman"/>
        </w:rPr>
        <w:footnoteRef/>
      </w:r>
      <w:r w:rsidRPr="0093217E">
        <w:rPr>
          <w:rFonts w:ascii="Times New Roman" w:hAnsi="Times New Roman"/>
          <w:vertAlign w:val="superscript"/>
          <w:lang w:val="en-US"/>
        </w:rPr>
        <w:t>]</w:t>
      </w:r>
      <w:r w:rsidRPr="0093217E">
        <w:rPr>
          <w:rFonts w:ascii="Times New Roman" w:hAnsi="Times New Roman"/>
        </w:rPr>
        <w:t xml:space="preserve"> </w:t>
      </w:r>
      <w:r w:rsidRPr="0093217E">
        <w:rPr>
          <w:rFonts w:ascii="Times New Roman" w:hAnsi="Times New Roman"/>
          <w:b w:val="0"/>
          <w:shd w:val="clear" w:color="auto" w:fill="FFFFFF"/>
        </w:rPr>
        <w:t>Chương trình mục tiêu Quốc gia giảm nghèo bền vững</w:t>
      </w:r>
      <w:r w:rsidR="00792F39" w:rsidRPr="0093217E">
        <w:rPr>
          <w:rFonts w:ascii="Times New Roman" w:hAnsi="Times New Roman"/>
          <w:b w:val="0"/>
          <w:shd w:val="clear" w:color="auto" w:fill="FFFFFF"/>
          <w:lang w:val="en-US"/>
        </w:rPr>
        <w:t xml:space="preserve"> trên địa bàn tỉnh</w:t>
      </w:r>
      <w:r w:rsidRPr="0093217E">
        <w:rPr>
          <w:rFonts w:ascii="Times New Roman" w:hAnsi="Times New Roman"/>
          <w:b w:val="0"/>
          <w:shd w:val="clear" w:color="auto" w:fill="FFFFFF"/>
        </w:rPr>
        <w:t xml:space="preserve">; Chương trình mục tiêu Quốc gia phát triển kinh tế - xã hội vùng đồng bào dân tộc thiểu và miền núi số trên địa bàn tỉnh; </w:t>
      </w:r>
      <w:r w:rsidRPr="0093217E">
        <w:rPr>
          <w:rFonts w:ascii="Times New Roman" w:hAnsi="Times New Roman"/>
          <w:b w:val="0"/>
          <w:shd w:val="clear" w:color="auto" w:fill="FFFFFF"/>
          <w:lang w:val="en-US"/>
        </w:rPr>
        <w:t>Chương trình mục tiêu quốc gia về giảm nghèo bền vững</w:t>
      </w:r>
      <w:r w:rsidR="00792F39" w:rsidRPr="0093217E">
        <w:rPr>
          <w:rFonts w:ascii="Times New Roman" w:hAnsi="Times New Roman"/>
          <w:b w:val="0"/>
          <w:shd w:val="clear" w:color="auto" w:fill="FFFFFF"/>
          <w:lang w:val="en-US"/>
        </w:rPr>
        <w:t xml:space="preserve"> trên địa bàn tỉnh</w:t>
      </w:r>
      <w:r w:rsidRPr="0093217E">
        <w:rPr>
          <w:rFonts w:ascii="Times New Roman" w:hAnsi="Times New Roman"/>
          <w:b w:val="0"/>
          <w:shd w:val="clear" w:color="auto" w:fill="FFFFF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BA7C" w14:textId="77777777" w:rsidR="0001505D" w:rsidRDefault="0001505D" w:rsidP="001E3A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F5089A" w14:textId="77777777" w:rsidR="0001505D" w:rsidRDefault="00015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70D8" w14:textId="77777777" w:rsidR="0001505D" w:rsidRDefault="0001505D" w:rsidP="005A20C2">
    <w:pPr>
      <w:pStyle w:val="Header"/>
      <w:framePr w:wrap="around" w:vAnchor="text" w:hAnchor="page" w:x="6322" w:y="-63"/>
      <w:rPr>
        <w:rStyle w:val="PageNumber"/>
      </w:rPr>
    </w:pPr>
    <w:r>
      <w:rPr>
        <w:rStyle w:val="PageNumber"/>
      </w:rPr>
      <w:fldChar w:fldCharType="begin"/>
    </w:r>
    <w:r>
      <w:rPr>
        <w:rStyle w:val="PageNumber"/>
      </w:rPr>
      <w:instrText xml:space="preserve">PAGE  </w:instrText>
    </w:r>
    <w:r>
      <w:rPr>
        <w:rStyle w:val="PageNumber"/>
      </w:rPr>
      <w:fldChar w:fldCharType="separate"/>
    </w:r>
    <w:r w:rsidR="00480C4C">
      <w:rPr>
        <w:rStyle w:val="PageNumber"/>
        <w:noProof/>
      </w:rPr>
      <w:t>2</w:t>
    </w:r>
    <w:r>
      <w:rPr>
        <w:rStyle w:val="PageNumber"/>
      </w:rPr>
      <w:fldChar w:fldCharType="end"/>
    </w:r>
  </w:p>
  <w:p w14:paraId="6F74DCEB" w14:textId="77777777" w:rsidR="0001505D" w:rsidRDefault="00015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2688E8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DAE0582"/>
    <w:multiLevelType w:val="hybridMultilevel"/>
    <w:tmpl w:val="DB20ECA6"/>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 w15:restartNumberingAfterBreak="0">
    <w:nsid w:val="172A515E"/>
    <w:multiLevelType w:val="hybridMultilevel"/>
    <w:tmpl w:val="F4DE9D2A"/>
    <w:lvl w:ilvl="0" w:tplc="46B4C93E">
      <w:start w:val="1"/>
      <w:numFmt w:val="decimal"/>
      <w:lvlText w:val="(%1)"/>
      <w:lvlJc w:val="left"/>
      <w:pPr>
        <w:tabs>
          <w:tab w:val="num" w:pos="2977"/>
        </w:tabs>
        <w:ind w:left="2977" w:hanging="1275"/>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 w15:restartNumberingAfterBreak="0">
    <w:nsid w:val="1E9F030E"/>
    <w:multiLevelType w:val="hybridMultilevel"/>
    <w:tmpl w:val="C9CC2CD0"/>
    <w:lvl w:ilvl="0" w:tplc="0409000F">
      <w:start w:val="1"/>
      <w:numFmt w:val="decimal"/>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4" w15:restartNumberingAfterBreak="0">
    <w:nsid w:val="2A885769"/>
    <w:multiLevelType w:val="hybridMultilevel"/>
    <w:tmpl w:val="AF840BB8"/>
    <w:lvl w:ilvl="0" w:tplc="DC181582">
      <w:start w:val="1"/>
      <w:numFmt w:val="decimal"/>
      <w:lvlText w:val="%1."/>
      <w:lvlJc w:val="left"/>
      <w:pPr>
        <w:tabs>
          <w:tab w:val="num" w:pos="9716"/>
        </w:tabs>
        <w:ind w:left="9716" w:hanging="360"/>
      </w:pPr>
      <w:rPr>
        <w:b/>
        <w:color w:val="auto"/>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15:restartNumberingAfterBreak="0">
    <w:nsid w:val="2F9D6936"/>
    <w:multiLevelType w:val="hybridMultilevel"/>
    <w:tmpl w:val="13F85836"/>
    <w:lvl w:ilvl="0" w:tplc="659A4BD0">
      <w:start w:val="1"/>
      <w:numFmt w:val="decimal"/>
      <w:lvlText w:val="%1."/>
      <w:lvlJc w:val="left"/>
      <w:pPr>
        <w:ind w:left="1070" w:hanging="360"/>
      </w:pPr>
      <w:rPr>
        <w:b/>
        <w:color w:val="auto"/>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6" w15:restartNumberingAfterBreak="0">
    <w:nsid w:val="32DF46F8"/>
    <w:multiLevelType w:val="hybridMultilevel"/>
    <w:tmpl w:val="816EDA6C"/>
    <w:lvl w:ilvl="0" w:tplc="1C9CD8F0">
      <w:start w:val="1"/>
      <w:numFmt w:val="decimal"/>
      <w:lvlText w:val="%1."/>
      <w:lvlJc w:val="left"/>
      <w:pPr>
        <w:ind w:left="1280" w:hanging="360"/>
      </w:pPr>
      <w:rPr>
        <w:b/>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7" w15:restartNumberingAfterBreak="0">
    <w:nsid w:val="4BD32D0F"/>
    <w:multiLevelType w:val="hybridMultilevel"/>
    <w:tmpl w:val="FDAC6714"/>
    <w:lvl w:ilvl="0" w:tplc="DD0E0B52">
      <w:start w:val="1"/>
      <w:numFmt w:val="decimal"/>
      <w:lvlText w:val="%1."/>
      <w:lvlJc w:val="left"/>
      <w:pPr>
        <w:ind w:left="1438" w:hanging="870"/>
      </w:pPr>
      <w:rPr>
        <w:b/>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8" w15:restartNumberingAfterBreak="0">
    <w:nsid w:val="4C7C7B9E"/>
    <w:multiLevelType w:val="hybridMultilevel"/>
    <w:tmpl w:val="E3303964"/>
    <w:lvl w:ilvl="0" w:tplc="46B4C93E">
      <w:start w:val="1"/>
      <w:numFmt w:val="decimal"/>
      <w:lvlText w:val="(%1)"/>
      <w:lvlJc w:val="left"/>
      <w:pPr>
        <w:tabs>
          <w:tab w:val="num" w:pos="2126"/>
        </w:tabs>
        <w:ind w:left="2126" w:hanging="127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 w15:restartNumberingAfterBreak="0">
    <w:nsid w:val="4F2920B3"/>
    <w:multiLevelType w:val="hybridMultilevel"/>
    <w:tmpl w:val="BAF6E234"/>
    <w:lvl w:ilvl="0" w:tplc="79E6FFE0">
      <w:start w:val="1"/>
      <w:numFmt w:val="decimal"/>
      <w:lvlText w:val="%1."/>
      <w:lvlJc w:val="left"/>
      <w:pPr>
        <w:ind w:left="928" w:hanging="360"/>
      </w:pPr>
      <w:rPr>
        <w:rFonts w:hint="default"/>
        <w:b w:val="0"/>
        <w:color w:val="auto"/>
        <w:sz w:val="28"/>
        <w:szCs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60C65983"/>
    <w:multiLevelType w:val="hybridMultilevel"/>
    <w:tmpl w:val="D384EC06"/>
    <w:lvl w:ilvl="0" w:tplc="3E302760">
      <w:start w:val="1"/>
      <w:numFmt w:val="decimal"/>
      <w:lvlText w:val="%1."/>
      <w:lvlJc w:val="left"/>
      <w:pPr>
        <w:tabs>
          <w:tab w:val="num" w:pos="1571"/>
        </w:tabs>
        <w:ind w:left="1571" w:hanging="360"/>
      </w:pPr>
      <w:rPr>
        <w:b/>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1" w15:restartNumberingAfterBreak="0">
    <w:nsid w:val="635F0682"/>
    <w:multiLevelType w:val="hybridMultilevel"/>
    <w:tmpl w:val="ED464406"/>
    <w:lvl w:ilvl="0" w:tplc="E7FEA304">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15:restartNumberingAfterBreak="0">
    <w:nsid w:val="6F2B1E04"/>
    <w:multiLevelType w:val="hybridMultilevel"/>
    <w:tmpl w:val="69E024E6"/>
    <w:lvl w:ilvl="0" w:tplc="F1FE50FA">
      <w:start w:val="1"/>
      <w:numFmt w:val="decimal"/>
      <w:lvlText w:val="%1."/>
      <w:lvlJc w:val="left"/>
      <w:pPr>
        <w:tabs>
          <w:tab w:val="num" w:pos="1340"/>
        </w:tabs>
        <w:ind w:left="1340" w:hanging="360"/>
      </w:pPr>
      <w:rPr>
        <w:b/>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7CFB73CF"/>
    <w:multiLevelType w:val="hybridMultilevel"/>
    <w:tmpl w:val="203E67DE"/>
    <w:lvl w:ilvl="0" w:tplc="30C0BE44">
      <w:start w:val="1"/>
      <w:numFmt w:val="decimal"/>
      <w:lvlText w:val="%1."/>
      <w:lvlJc w:val="left"/>
      <w:pPr>
        <w:tabs>
          <w:tab w:val="num" w:pos="1287"/>
        </w:tabs>
        <w:ind w:left="1287" w:hanging="360"/>
      </w:pPr>
      <w:rPr>
        <w:b/>
        <w:color w:val="auto"/>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15:restartNumberingAfterBreak="0">
    <w:nsid w:val="7DD10557"/>
    <w:multiLevelType w:val="hybridMultilevel"/>
    <w:tmpl w:val="007A83B8"/>
    <w:lvl w:ilvl="0" w:tplc="0409000F">
      <w:start w:val="1"/>
      <w:numFmt w:val="decimal"/>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5" w15:restartNumberingAfterBreak="0">
    <w:nsid w:val="7F3A3B45"/>
    <w:multiLevelType w:val="hybridMultilevel"/>
    <w:tmpl w:val="CFD49C36"/>
    <w:lvl w:ilvl="0" w:tplc="83024D82">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7F9431CA"/>
    <w:multiLevelType w:val="hybridMultilevel"/>
    <w:tmpl w:val="A1AE4278"/>
    <w:lvl w:ilvl="0" w:tplc="6C9ABC8A">
      <w:start w:val="1"/>
      <w:numFmt w:val="decimal"/>
      <w:lvlText w:val="%1."/>
      <w:lvlJc w:val="left"/>
      <w:pPr>
        <w:ind w:left="920" w:hanging="360"/>
      </w:pPr>
      <w:rPr>
        <w:rFonts w:hint="default"/>
        <w:b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581989897">
    <w:abstractNumId w:val="3"/>
  </w:num>
  <w:num w:numId="2" w16cid:durableId="346713895">
    <w:abstractNumId w:val="8"/>
  </w:num>
  <w:num w:numId="3" w16cid:durableId="2016835471">
    <w:abstractNumId w:val="2"/>
  </w:num>
  <w:num w:numId="4" w16cid:durableId="2061509892">
    <w:abstractNumId w:val="14"/>
  </w:num>
  <w:num w:numId="5" w16cid:durableId="1011948762">
    <w:abstractNumId w:val="10"/>
  </w:num>
  <w:num w:numId="6" w16cid:durableId="73942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5349721">
    <w:abstractNumId w:val="12"/>
  </w:num>
  <w:num w:numId="9" w16cid:durableId="1485125824">
    <w:abstractNumId w:val="11"/>
  </w:num>
  <w:num w:numId="10" w16cid:durableId="1723556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0565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52076">
    <w:abstractNumId w:val="13"/>
  </w:num>
  <w:num w:numId="13" w16cid:durableId="947927409">
    <w:abstractNumId w:val="1"/>
  </w:num>
  <w:num w:numId="14" w16cid:durableId="1482237040">
    <w:abstractNumId w:val="5"/>
  </w:num>
  <w:num w:numId="15" w16cid:durableId="326789072">
    <w:abstractNumId w:val="15"/>
  </w:num>
  <w:num w:numId="16" w16cid:durableId="1875120125">
    <w:abstractNumId w:val="6"/>
  </w:num>
  <w:num w:numId="17" w16cid:durableId="298808672">
    <w:abstractNumId w:val="9"/>
  </w:num>
  <w:num w:numId="18" w16cid:durableId="12024057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49288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C3"/>
    <w:rsid w:val="000006FE"/>
    <w:rsid w:val="00000A6C"/>
    <w:rsid w:val="00001A73"/>
    <w:rsid w:val="00002A47"/>
    <w:rsid w:val="00002AA7"/>
    <w:rsid w:val="000039CE"/>
    <w:rsid w:val="00004355"/>
    <w:rsid w:val="00006614"/>
    <w:rsid w:val="00007726"/>
    <w:rsid w:val="00007755"/>
    <w:rsid w:val="00007E1C"/>
    <w:rsid w:val="0001269C"/>
    <w:rsid w:val="00013F58"/>
    <w:rsid w:val="0001420D"/>
    <w:rsid w:val="00014A6C"/>
    <w:rsid w:val="0001505D"/>
    <w:rsid w:val="00015935"/>
    <w:rsid w:val="00015959"/>
    <w:rsid w:val="00016464"/>
    <w:rsid w:val="00017CEB"/>
    <w:rsid w:val="00020194"/>
    <w:rsid w:val="00020D27"/>
    <w:rsid w:val="00021918"/>
    <w:rsid w:val="000225F4"/>
    <w:rsid w:val="00023D43"/>
    <w:rsid w:val="000249F4"/>
    <w:rsid w:val="000252CB"/>
    <w:rsid w:val="00027110"/>
    <w:rsid w:val="00027B82"/>
    <w:rsid w:val="00030367"/>
    <w:rsid w:val="0003257F"/>
    <w:rsid w:val="00032D9E"/>
    <w:rsid w:val="000334C0"/>
    <w:rsid w:val="0003423A"/>
    <w:rsid w:val="00034B6B"/>
    <w:rsid w:val="000353EF"/>
    <w:rsid w:val="00036EDF"/>
    <w:rsid w:val="00040527"/>
    <w:rsid w:val="00040713"/>
    <w:rsid w:val="000438AD"/>
    <w:rsid w:val="000448DE"/>
    <w:rsid w:val="00046147"/>
    <w:rsid w:val="00046509"/>
    <w:rsid w:val="00046DE3"/>
    <w:rsid w:val="00047285"/>
    <w:rsid w:val="00047726"/>
    <w:rsid w:val="0004786C"/>
    <w:rsid w:val="00050174"/>
    <w:rsid w:val="000507C7"/>
    <w:rsid w:val="00050DE1"/>
    <w:rsid w:val="00051B44"/>
    <w:rsid w:val="00053BB6"/>
    <w:rsid w:val="00053E66"/>
    <w:rsid w:val="00057D11"/>
    <w:rsid w:val="000613DC"/>
    <w:rsid w:val="0006187B"/>
    <w:rsid w:val="00061ED3"/>
    <w:rsid w:val="00062CBF"/>
    <w:rsid w:val="00062FC6"/>
    <w:rsid w:val="0006349B"/>
    <w:rsid w:val="00063BFB"/>
    <w:rsid w:val="00064C12"/>
    <w:rsid w:val="000702CA"/>
    <w:rsid w:val="000707E1"/>
    <w:rsid w:val="00070BE5"/>
    <w:rsid w:val="00071CF2"/>
    <w:rsid w:val="00072D06"/>
    <w:rsid w:val="00073C00"/>
    <w:rsid w:val="00073C06"/>
    <w:rsid w:val="00073C39"/>
    <w:rsid w:val="000741B2"/>
    <w:rsid w:val="00076DD0"/>
    <w:rsid w:val="000771E9"/>
    <w:rsid w:val="00081546"/>
    <w:rsid w:val="0008257E"/>
    <w:rsid w:val="00082661"/>
    <w:rsid w:val="000845F2"/>
    <w:rsid w:val="00084963"/>
    <w:rsid w:val="000854DE"/>
    <w:rsid w:val="00085F1D"/>
    <w:rsid w:val="000860EC"/>
    <w:rsid w:val="000869EE"/>
    <w:rsid w:val="00086CE5"/>
    <w:rsid w:val="0009046B"/>
    <w:rsid w:val="000907E5"/>
    <w:rsid w:val="00092104"/>
    <w:rsid w:val="0009214E"/>
    <w:rsid w:val="00092ED2"/>
    <w:rsid w:val="00093ECC"/>
    <w:rsid w:val="00094052"/>
    <w:rsid w:val="00094570"/>
    <w:rsid w:val="00095CDD"/>
    <w:rsid w:val="00097F73"/>
    <w:rsid w:val="000A15D3"/>
    <w:rsid w:val="000A1805"/>
    <w:rsid w:val="000A1B0A"/>
    <w:rsid w:val="000A2E49"/>
    <w:rsid w:val="000A3689"/>
    <w:rsid w:val="000A3C4D"/>
    <w:rsid w:val="000A53FF"/>
    <w:rsid w:val="000A5698"/>
    <w:rsid w:val="000A5AA5"/>
    <w:rsid w:val="000A6501"/>
    <w:rsid w:val="000A664E"/>
    <w:rsid w:val="000A7304"/>
    <w:rsid w:val="000B009A"/>
    <w:rsid w:val="000B0F75"/>
    <w:rsid w:val="000B197A"/>
    <w:rsid w:val="000B24DD"/>
    <w:rsid w:val="000B4277"/>
    <w:rsid w:val="000B56B1"/>
    <w:rsid w:val="000B5FED"/>
    <w:rsid w:val="000B6F9D"/>
    <w:rsid w:val="000B7C26"/>
    <w:rsid w:val="000C0720"/>
    <w:rsid w:val="000C3154"/>
    <w:rsid w:val="000C3F5A"/>
    <w:rsid w:val="000C478F"/>
    <w:rsid w:val="000C4BD1"/>
    <w:rsid w:val="000C5975"/>
    <w:rsid w:val="000C7168"/>
    <w:rsid w:val="000C7846"/>
    <w:rsid w:val="000C7ADB"/>
    <w:rsid w:val="000C7EBD"/>
    <w:rsid w:val="000D09AB"/>
    <w:rsid w:val="000D1220"/>
    <w:rsid w:val="000D133C"/>
    <w:rsid w:val="000D1C92"/>
    <w:rsid w:val="000D243C"/>
    <w:rsid w:val="000D3483"/>
    <w:rsid w:val="000D3B8B"/>
    <w:rsid w:val="000D4E8D"/>
    <w:rsid w:val="000D54E0"/>
    <w:rsid w:val="000E095F"/>
    <w:rsid w:val="000E0AC6"/>
    <w:rsid w:val="000E2A8F"/>
    <w:rsid w:val="000E3E46"/>
    <w:rsid w:val="000E42C2"/>
    <w:rsid w:val="000E447A"/>
    <w:rsid w:val="000E5719"/>
    <w:rsid w:val="000E6334"/>
    <w:rsid w:val="000E6BBE"/>
    <w:rsid w:val="000E6DFC"/>
    <w:rsid w:val="000E7263"/>
    <w:rsid w:val="000E7570"/>
    <w:rsid w:val="000E79C9"/>
    <w:rsid w:val="000F1A0B"/>
    <w:rsid w:val="000F2804"/>
    <w:rsid w:val="000F40E1"/>
    <w:rsid w:val="000F4544"/>
    <w:rsid w:val="000F4DB9"/>
    <w:rsid w:val="000F5315"/>
    <w:rsid w:val="000F5F6D"/>
    <w:rsid w:val="000F6C0C"/>
    <w:rsid w:val="000F7218"/>
    <w:rsid w:val="000F73DA"/>
    <w:rsid w:val="00101DE7"/>
    <w:rsid w:val="00103046"/>
    <w:rsid w:val="00103B20"/>
    <w:rsid w:val="00103BF4"/>
    <w:rsid w:val="001045FB"/>
    <w:rsid w:val="00105EAD"/>
    <w:rsid w:val="0010696B"/>
    <w:rsid w:val="001070D0"/>
    <w:rsid w:val="0010723B"/>
    <w:rsid w:val="00110414"/>
    <w:rsid w:val="001125B3"/>
    <w:rsid w:val="001128D5"/>
    <w:rsid w:val="0011310A"/>
    <w:rsid w:val="001142BD"/>
    <w:rsid w:val="00115094"/>
    <w:rsid w:val="001156F2"/>
    <w:rsid w:val="001160F1"/>
    <w:rsid w:val="00116401"/>
    <w:rsid w:val="001169E9"/>
    <w:rsid w:val="00116E2F"/>
    <w:rsid w:val="00117085"/>
    <w:rsid w:val="001174E1"/>
    <w:rsid w:val="00117511"/>
    <w:rsid w:val="00117B18"/>
    <w:rsid w:val="001211C0"/>
    <w:rsid w:val="001212BE"/>
    <w:rsid w:val="00121738"/>
    <w:rsid w:val="00123A3F"/>
    <w:rsid w:val="00123A9E"/>
    <w:rsid w:val="00123D00"/>
    <w:rsid w:val="00127E5A"/>
    <w:rsid w:val="00134973"/>
    <w:rsid w:val="00135919"/>
    <w:rsid w:val="0013653A"/>
    <w:rsid w:val="001372B5"/>
    <w:rsid w:val="00137491"/>
    <w:rsid w:val="00137912"/>
    <w:rsid w:val="00140F01"/>
    <w:rsid w:val="001429ED"/>
    <w:rsid w:val="00142A44"/>
    <w:rsid w:val="00143A10"/>
    <w:rsid w:val="00145782"/>
    <w:rsid w:val="00146400"/>
    <w:rsid w:val="0014669A"/>
    <w:rsid w:val="00146AD7"/>
    <w:rsid w:val="00150117"/>
    <w:rsid w:val="001503F9"/>
    <w:rsid w:val="00150A83"/>
    <w:rsid w:val="001512BC"/>
    <w:rsid w:val="001518AE"/>
    <w:rsid w:val="00151D36"/>
    <w:rsid w:val="001521BE"/>
    <w:rsid w:val="00152F9E"/>
    <w:rsid w:val="00155A09"/>
    <w:rsid w:val="00155F23"/>
    <w:rsid w:val="00155F58"/>
    <w:rsid w:val="00156B2D"/>
    <w:rsid w:val="00157C45"/>
    <w:rsid w:val="00160889"/>
    <w:rsid w:val="001614FA"/>
    <w:rsid w:val="001618C5"/>
    <w:rsid w:val="0016287B"/>
    <w:rsid w:val="00163669"/>
    <w:rsid w:val="001652B8"/>
    <w:rsid w:val="00165763"/>
    <w:rsid w:val="00165C30"/>
    <w:rsid w:val="0016662B"/>
    <w:rsid w:val="001669CA"/>
    <w:rsid w:val="00166BAF"/>
    <w:rsid w:val="00167399"/>
    <w:rsid w:val="001702B5"/>
    <w:rsid w:val="001712EF"/>
    <w:rsid w:val="00171F0F"/>
    <w:rsid w:val="00172E76"/>
    <w:rsid w:val="0017393A"/>
    <w:rsid w:val="00173B91"/>
    <w:rsid w:val="00173C7B"/>
    <w:rsid w:val="00173F07"/>
    <w:rsid w:val="00174DBB"/>
    <w:rsid w:val="0017586F"/>
    <w:rsid w:val="001773E5"/>
    <w:rsid w:val="00177513"/>
    <w:rsid w:val="0017773E"/>
    <w:rsid w:val="00177DAC"/>
    <w:rsid w:val="00177EF3"/>
    <w:rsid w:val="00180A60"/>
    <w:rsid w:val="00181BE9"/>
    <w:rsid w:val="0018276A"/>
    <w:rsid w:val="001835F8"/>
    <w:rsid w:val="0018467E"/>
    <w:rsid w:val="00184A48"/>
    <w:rsid w:val="001855A4"/>
    <w:rsid w:val="001859B8"/>
    <w:rsid w:val="00186B8B"/>
    <w:rsid w:val="0019007B"/>
    <w:rsid w:val="001900CE"/>
    <w:rsid w:val="001909C0"/>
    <w:rsid w:val="00190E5F"/>
    <w:rsid w:val="0019136E"/>
    <w:rsid w:val="00191F33"/>
    <w:rsid w:val="00193D70"/>
    <w:rsid w:val="00193FCF"/>
    <w:rsid w:val="001944C6"/>
    <w:rsid w:val="0019459C"/>
    <w:rsid w:val="00196754"/>
    <w:rsid w:val="001A059F"/>
    <w:rsid w:val="001A112D"/>
    <w:rsid w:val="001A14CC"/>
    <w:rsid w:val="001A27DD"/>
    <w:rsid w:val="001A2837"/>
    <w:rsid w:val="001A43CD"/>
    <w:rsid w:val="001A44CB"/>
    <w:rsid w:val="001A4B36"/>
    <w:rsid w:val="001A588D"/>
    <w:rsid w:val="001A62C2"/>
    <w:rsid w:val="001A69AC"/>
    <w:rsid w:val="001A7F39"/>
    <w:rsid w:val="001B1139"/>
    <w:rsid w:val="001B12C9"/>
    <w:rsid w:val="001B16DB"/>
    <w:rsid w:val="001B2314"/>
    <w:rsid w:val="001B48CB"/>
    <w:rsid w:val="001B5801"/>
    <w:rsid w:val="001B6E19"/>
    <w:rsid w:val="001B6EE8"/>
    <w:rsid w:val="001B74D8"/>
    <w:rsid w:val="001B755F"/>
    <w:rsid w:val="001B7E4F"/>
    <w:rsid w:val="001C2333"/>
    <w:rsid w:val="001C2645"/>
    <w:rsid w:val="001C2805"/>
    <w:rsid w:val="001C2BD5"/>
    <w:rsid w:val="001C409E"/>
    <w:rsid w:val="001C48CA"/>
    <w:rsid w:val="001C5490"/>
    <w:rsid w:val="001D0CA9"/>
    <w:rsid w:val="001D17FB"/>
    <w:rsid w:val="001D1DF4"/>
    <w:rsid w:val="001D463F"/>
    <w:rsid w:val="001E2782"/>
    <w:rsid w:val="001E3071"/>
    <w:rsid w:val="001E31AD"/>
    <w:rsid w:val="001E3A85"/>
    <w:rsid w:val="001E5150"/>
    <w:rsid w:val="001E61CB"/>
    <w:rsid w:val="001E7BDF"/>
    <w:rsid w:val="001E7F2D"/>
    <w:rsid w:val="001F0619"/>
    <w:rsid w:val="001F1A29"/>
    <w:rsid w:val="001F1BB3"/>
    <w:rsid w:val="001F31EC"/>
    <w:rsid w:val="001F38AF"/>
    <w:rsid w:val="001F6471"/>
    <w:rsid w:val="001F6567"/>
    <w:rsid w:val="001F6AA2"/>
    <w:rsid w:val="001F6B3E"/>
    <w:rsid w:val="001F7D17"/>
    <w:rsid w:val="001F7D8C"/>
    <w:rsid w:val="001F7F9F"/>
    <w:rsid w:val="00200750"/>
    <w:rsid w:val="002008F6"/>
    <w:rsid w:val="00200EF1"/>
    <w:rsid w:val="0020190F"/>
    <w:rsid w:val="00201F41"/>
    <w:rsid w:val="00204173"/>
    <w:rsid w:val="00206366"/>
    <w:rsid w:val="00206927"/>
    <w:rsid w:val="00207130"/>
    <w:rsid w:val="002075DA"/>
    <w:rsid w:val="002078E4"/>
    <w:rsid w:val="0021133C"/>
    <w:rsid w:val="00211E63"/>
    <w:rsid w:val="00213CA0"/>
    <w:rsid w:val="00213E85"/>
    <w:rsid w:val="00214561"/>
    <w:rsid w:val="00214589"/>
    <w:rsid w:val="00214DF6"/>
    <w:rsid w:val="002155D3"/>
    <w:rsid w:val="00221093"/>
    <w:rsid w:val="002210F4"/>
    <w:rsid w:val="00221568"/>
    <w:rsid w:val="0022159E"/>
    <w:rsid w:val="00221F6D"/>
    <w:rsid w:val="00222831"/>
    <w:rsid w:val="00222D33"/>
    <w:rsid w:val="002245C3"/>
    <w:rsid w:val="00224950"/>
    <w:rsid w:val="00225662"/>
    <w:rsid w:val="0022588E"/>
    <w:rsid w:val="00225932"/>
    <w:rsid w:val="002261C1"/>
    <w:rsid w:val="00226A2B"/>
    <w:rsid w:val="00226E7F"/>
    <w:rsid w:val="00227958"/>
    <w:rsid w:val="002302C7"/>
    <w:rsid w:val="00231744"/>
    <w:rsid w:val="0023220B"/>
    <w:rsid w:val="0023265D"/>
    <w:rsid w:val="0023275E"/>
    <w:rsid w:val="00232DA2"/>
    <w:rsid w:val="0023345A"/>
    <w:rsid w:val="00233467"/>
    <w:rsid w:val="00233622"/>
    <w:rsid w:val="0023384D"/>
    <w:rsid w:val="00233F5C"/>
    <w:rsid w:val="00234BFC"/>
    <w:rsid w:val="002366A7"/>
    <w:rsid w:val="00237DE8"/>
    <w:rsid w:val="0024321E"/>
    <w:rsid w:val="00244235"/>
    <w:rsid w:val="00244887"/>
    <w:rsid w:val="00245DA7"/>
    <w:rsid w:val="00247398"/>
    <w:rsid w:val="0024759A"/>
    <w:rsid w:val="00247BB8"/>
    <w:rsid w:val="00247F7C"/>
    <w:rsid w:val="00250489"/>
    <w:rsid w:val="0025054C"/>
    <w:rsid w:val="0025136E"/>
    <w:rsid w:val="00252689"/>
    <w:rsid w:val="00254934"/>
    <w:rsid w:val="0025571F"/>
    <w:rsid w:val="00257D74"/>
    <w:rsid w:val="00260A1F"/>
    <w:rsid w:val="00261859"/>
    <w:rsid w:val="00263955"/>
    <w:rsid w:val="00264B89"/>
    <w:rsid w:val="00264DD7"/>
    <w:rsid w:val="002651C0"/>
    <w:rsid w:val="00265893"/>
    <w:rsid w:val="00266529"/>
    <w:rsid w:val="0026684C"/>
    <w:rsid w:val="0026691D"/>
    <w:rsid w:val="00266D2B"/>
    <w:rsid w:val="00267267"/>
    <w:rsid w:val="002675A4"/>
    <w:rsid w:val="00267CE4"/>
    <w:rsid w:val="00270022"/>
    <w:rsid w:val="00272997"/>
    <w:rsid w:val="00272AE3"/>
    <w:rsid w:val="002731FB"/>
    <w:rsid w:val="00273B7F"/>
    <w:rsid w:val="00273D55"/>
    <w:rsid w:val="00274BBE"/>
    <w:rsid w:val="00275216"/>
    <w:rsid w:val="00275927"/>
    <w:rsid w:val="00275D03"/>
    <w:rsid w:val="00281373"/>
    <w:rsid w:val="00281580"/>
    <w:rsid w:val="002815DF"/>
    <w:rsid w:val="00281840"/>
    <w:rsid w:val="00285CD7"/>
    <w:rsid w:val="00285E4D"/>
    <w:rsid w:val="00285F58"/>
    <w:rsid w:val="002870A9"/>
    <w:rsid w:val="002872C3"/>
    <w:rsid w:val="0029089B"/>
    <w:rsid w:val="0029113C"/>
    <w:rsid w:val="0029261D"/>
    <w:rsid w:val="00294C7D"/>
    <w:rsid w:val="00294D58"/>
    <w:rsid w:val="002975EF"/>
    <w:rsid w:val="0029761E"/>
    <w:rsid w:val="002979C8"/>
    <w:rsid w:val="00297C20"/>
    <w:rsid w:val="00297DFC"/>
    <w:rsid w:val="002A0EF4"/>
    <w:rsid w:val="002A2B91"/>
    <w:rsid w:val="002A58FC"/>
    <w:rsid w:val="002A7432"/>
    <w:rsid w:val="002A7C8F"/>
    <w:rsid w:val="002B0099"/>
    <w:rsid w:val="002B0CA1"/>
    <w:rsid w:val="002B2C8E"/>
    <w:rsid w:val="002B3E36"/>
    <w:rsid w:val="002B4C17"/>
    <w:rsid w:val="002B6205"/>
    <w:rsid w:val="002B697B"/>
    <w:rsid w:val="002B7D10"/>
    <w:rsid w:val="002C03CB"/>
    <w:rsid w:val="002C0C80"/>
    <w:rsid w:val="002C1531"/>
    <w:rsid w:val="002C1977"/>
    <w:rsid w:val="002C3CD6"/>
    <w:rsid w:val="002C52BF"/>
    <w:rsid w:val="002C57AC"/>
    <w:rsid w:val="002C7AB0"/>
    <w:rsid w:val="002C7B6C"/>
    <w:rsid w:val="002C7FE3"/>
    <w:rsid w:val="002D1FB5"/>
    <w:rsid w:val="002D2665"/>
    <w:rsid w:val="002D2CD9"/>
    <w:rsid w:val="002D3AD6"/>
    <w:rsid w:val="002D3D9E"/>
    <w:rsid w:val="002D42C6"/>
    <w:rsid w:val="002D7225"/>
    <w:rsid w:val="002D7991"/>
    <w:rsid w:val="002E013D"/>
    <w:rsid w:val="002E031D"/>
    <w:rsid w:val="002E03F7"/>
    <w:rsid w:val="002E0B91"/>
    <w:rsid w:val="002E1242"/>
    <w:rsid w:val="002E192E"/>
    <w:rsid w:val="002E3FCA"/>
    <w:rsid w:val="002E4A84"/>
    <w:rsid w:val="002F0271"/>
    <w:rsid w:val="002F1448"/>
    <w:rsid w:val="002F2962"/>
    <w:rsid w:val="002F2967"/>
    <w:rsid w:val="002F3E24"/>
    <w:rsid w:val="002F46A5"/>
    <w:rsid w:val="002F49CF"/>
    <w:rsid w:val="002F5255"/>
    <w:rsid w:val="002F5997"/>
    <w:rsid w:val="002F5FC9"/>
    <w:rsid w:val="002F628B"/>
    <w:rsid w:val="002F6589"/>
    <w:rsid w:val="002F69F6"/>
    <w:rsid w:val="0030160A"/>
    <w:rsid w:val="0030212B"/>
    <w:rsid w:val="003021BE"/>
    <w:rsid w:val="00304223"/>
    <w:rsid w:val="00304CF1"/>
    <w:rsid w:val="00306FBF"/>
    <w:rsid w:val="00307F4A"/>
    <w:rsid w:val="00310023"/>
    <w:rsid w:val="003101A0"/>
    <w:rsid w:val="00311164"/>
    <w:rsid w:val="00311608"/>
    <w:rsid w:val="00314025"/>
    <w:rsid w:val="00314676"/>
    <w:rsid w:val="0031502C"/>
    <w:rsid w:val="003152A9"/>
    <w:rsid w:val="00315769"/>
    <w:rsid w:val="003157A1"/>
    <w:rsid w:val="003164B7"/>
    <w:rsid w:val="0031651D"/>
    <w:rsid w:val="00317225"/>
    <w:rsid w:val="003207FF"/>
    <w:rsid w:val="0032113D"/>
    <w:rsid w:val="00322801"/>
    <w:rsid w:val="00322827"/>
    <w:rsid w:val="00322C00"/>
    <w:rsid w:val="00322E51"/>
    <w:rsid w:val="00323097"/>
    <w:rsid w:val="0032346D"/>
    <w:rsid w:val="003238B9"/>
    <w:rsid w:val="00327B9A"/>
    <w:rsid w:val="0033097D"/>
    <w:rsid w:val="0033260D"/>
    <w:rsid w:val="00332CE0"/>
    <w:rsid w:val="00334E36"/>
    <w:rsid w:val="00335022"/>
    <w:rsid w:val="003357CB"/>
    <w:rsid w:val="003370B6"/>
    <w:rsid w:val="0034227B"/>
    <w:rsid w:val="0034298A"/>
    <w:rsid w:val="00342D99"/>
    <w:rsid w:val="00343212"/>
    <w:rsid w:val="0034363D"/>
    <w:rsid w:val="0034438F"/>
    <w:rsid w:val="003443B8"/>
    <w:rsid w:val="00345319"/>
    <w:rsid w:val="00345D1F"/>
    <w:rsid w:val="00345D4E"/>
    <w:rsid w:val="00345E7D"/>
    <w:rsid w:val="00345FAB"/>
    <w:rsid w:val="0034618B"/>
    <w:rsid w:val="00347536"/>
    <w:rsid w:val="003501A0"/>
    <w:rsid w:val="00350965"/>
    <w:rsid w:val="003516EC"/>
    <w:rsid w:val="00352231"/>
    <w:rsid w:val="003522F3"/>
    <w:rsid w:val="00352443"/>
    <w:rsid w:val="003525E6"/>
    <w:rsid w:val="0035311E"/>
    <w:rsid w:val="00353C55"/>
    <w:rsid w:val="00354935"/>
    <w:rsid w:val="00354EB7"/>
    <w:rsid w:val="003550BE"/>
    <w:rsid w:val="0035520E"/>
    <w:rsid w:val="00355B39"/>
    <w:rsid w:val="00356EAD"/>
    <w:rsid w:val="003578F2"/>
    <w:rsid w:val="00357AA3"/>
    <w:rsid w:val="003615A0"/>
    <w:rsid w:val="00361C4D"/>
    <w:rsid w:val="00361F30"/>
    <w:rsid w:val="00362ECE"/>
    <w:rsid w:val="003647DF"/>
    <w:rsid w:val="00367CC0"/>
    <w:rsid w:val="003702EC"/>
    <w:rsid w:val="003710C7"/>
    <w:rsid w:val="00371331"/>
    <w:rsid w:val="00371786"/>
    <w:rsid w:val="003721C3"/>
    <w:rsid w:val="00372B10"/>
    <w:rsid w:val="003760D5"/>
    <w:rsid w:val="0037612A"/>
    <w:rsid w:val="0037774D"/>
    <w:rsid w:val="00380F30"/>
    <w:rsid w:val="0038122D"/>
    <w:rsid w:val="00381784"/>
    <w:rsid w:val="00381D12"/>
    <w:rsid w:val="00383138"/>
    <w:rsid w:val="00383B16"/>
    <w:rsid w:val="003844B3"/>
    <w:rsid w:val="0038523F"/>
    <w:rsid w:val="00390D3C"/>
    <w:rsid w:val="00392A4C"/>
    <w:rsid w:val="00393205"/>
    <w:rsid w:val="003946A2"/>
    <w:rsid w:val="00397157"/>
    <w:rsid w:val="003A0624"/>
    <w:rsid w:val="003A0A59"/>
    <w:rsid w:val="003A12DF"/>
    <w:rsid w:val="003A15AD"/>
    <w:rsid w:val="003A183E"/>
    <w:rsid w:val="003A20E5"/>
    <w:rsid w:val="003A221C"/>
    <w:rsid w:val="003A2356"/>
    <w:rsid w:val="003A2F07"/>
    <w:rsid w:val="003A462E"/>
    <w:rsid w:val="003A52C5"/>
    <w:rsid w:val="003A56DB"/>
    <w:rsid w:val="003A577F"/>
    <w:rsid w:val="003A5BCE"/>
    <w:rsid w:val="003A610D"/>
    <w:rsid w:val="003A68C6"/>
    <w:rsid w:val="003A7405"/>
    <w:rsid w:val="003A741E"/>
    <w:rsid w:val="003B010C"/>
    <w:rsid w:val="003B0D6C"/>
    <w:rsid w:val="003B1950"/>
    <w:rsid w:val="003B34FE"/>
    <w:rsid w:val="003B3865"/>
    <w:rsid w:val="003B394E"/>
    <w:rsid w:val="003B3DE5"/>
    <w:rsid w:val="003B44C7"/>
    <w:rsid w:val="003B64FB"/>
    <w:rsid w:val="003B71BF"/>
    <w:rsid w:val="003C0FA2"/>
    <w:rsid w:val="003C26AE"/>
    <w:rsid w:val="003C2E98"/>
    <w:rsid w:val="003C3F08"/>
    <w:rsid w:val="003C53A2"/>
    <w:rsid w:val="003C7A45"/>
    <w:rsid w:val="003D17C0"/>
    <w:rsid w:val="003D241F"/>
    <w:rsid w:val="003D2441"/>
    <w:rsid w:val="003D259B"/>
    <w:rsid w:val="003D2AC9"/>
    <w:rsid w:val="003D2B69"/>
    <w:rsid w:val="003D4E83"/>
    <w:rsid w:val="003D55A0"/>
    <w:rsid w:val="003D6888"/>
    <w:rsid w:val="003D7BDC"/>
    <w:rsid w:val="003E0394"/>
    <w:rsid w:val="003E0912"/>
    <w:rsid w:val="003E0B89"/>
    <w:rsid w:val="003E0CB8"/>
    <w:rsid w:val="003E0F4B"/>
    <w:rsid w:val="003E10C7"/>
    <w:rsid w:val="003E15E2"/>
    <w:rsid w:val="003E2644"/>
    <w:rsid w:val="003E3E59"/>
    <w:rsid w:val="003E46C4"/>
    <w:rsid w:val="003E47D3"/>
    <w:rsid w:val="003E51B8"/>
    <w:rsid w:val="003E5278"/>
    <w:rsid w:val="003E530F"/>
    <w:rsid w:val="003E5EB4"/>
    <w:rsid w:val="003E68BD"/>
    <w:rsid w:val="003F04B9"/>
    <w:rsid w:val="003F20D2"/>
    <w:rsid w:val="003F36D3"/>
    <w:rsid w:val="003F4116"/>
    <w:rsid w:val="003F4349"/>
    <w:rsid w:val="003F4895"/>
    <w:rsid w:val="003F4E0D"/>
    <w:rsid w:val="003F5EE5"/>
    <w:rsid w:val="003F69DD"/>
    <w:rsid w:val="003F717A"/>
    <w:rsid w:val="00400093"/>
    <w:rsid w:val="00401031"/>
    <w:rsid w:val="00403FEA"/>
    <w:rsid w:val="00404530"/>
    <w:rsid w:val="00404725"/>
    <w:rsid w:val="004055FE"/>
    <w:rsid w:val="00410093"/>
    <w:rsid w:val="00410262"/>
    <w:rsid w:val="004123AE"/>
    <w:rsid w:val="00412E82"/>
    <w:rsid w:val="00412EDE"/>
    <w:rsid w:val="00414157"/>
    <w:rsid w:val="004143D8"/>
    <w:rsid w:val="00415221"/>
    <w:rsid w:val="00420528"/>
    <w:rsid w:val="004209C6"/>
    <w:rsid w:val="00423123"/>
    <w:rsid w:val="00423F18"/>
    <w:rsid w:val="004240D8"/>
    <w:rsid w:val="004243C3"/>
    <w:rsid w:val="00424FD3"/>
    <w:rsid w:val="00425282"/>
    <w:rsid w:val="00425839"/>
    <w:rsid w:val="00425B48"/>
    <w:rsid w:val="00425D58"/>
    <w:rsid w:val="004269B7"/>
    <w:rsid w:val="00426B26"/>
    <w:rsid w:val="00426EE7"/>
    <w:rsid w:val="00427377"/>
    <w:rsid w:val="004278DF"/>
    <w:rsid w:val="00427AA3"/>
    <w:rsid w:val="0043050E"/>
    <w:rsid w:val="004307A0"/>
    <w:rsid w:val="00430C0E"/>
    <w:rsid w:val="00430D98"/>
    <w:rsid w:val="00430E8B"/>
    <w:rsid w:val="00431311"/>
    <w:rsid w:val="0043160F"/>
    <w:rsid w:val="004317A3"/>
    <w:rsid w:val="004330A1"/>
    <w:rsid w:val="004333EC"/>
    <w:rsid w:val="00433A3C"/>
    <w:rsid w:val="00433CE1"/>
    <w:rsid w:val="00433EE0"/>
    <w:rsid w:val="004340D8"/>
    <w:rsid w:val="004347E7"/>
    <w:rsid w:val="00435EDA"/>
    <w:rsid w:val="0043603C"/>
    <w:rsid w:val="0043636B"/>
    <w:rsid w:val="004363AE"/>
    <w:rsid w:val="00440A37"/>
    <w:rsid w:val="00440AEC"/>
    <w:rsid w:val="00441571"/>
    <w:rsid w:val="00442A37"/>
    <w:rsid w:val="00443279"/>
    <w:rsid w:val="0044340A"/>
    <w:rsid w:val="0044353A"/>
    <w:rsid w:val="00444838"/>
    <w:rsid w:val="00444EDF"/>
    <w:rsid w:val="00445B6B"/>
    <w:rsid w:val="004471BC"/>
    <w:rsid w:val="00450772"/>
    <w:rsid w:val="004517B5"/>
    <w:rsid w:val="004526EF"/>
    <w:rsid w:val="004535BE"/>
    <w:rsid w:val="00454201"/>
    <w:rsid w:val="00456180"/>
    <w:rsid w:val="004574B1"/>
    <w:rsid w:val="004603FD"/>
    <w:rsid w:val="0046047E"/>
    <w:rsid w:val="00460A9B"/>
    <w:rsid w:val="00461A44"/>
    <w:rsid w:val="00461FC3"/>
    <w:rsid w:val="0046364B"/>
    <w:rsid w:val="004638ED"/>
    <w:rsid w:val="00463DEB"/>
    <w:rsid w:val="00463EB0"/>
    <w:rsid w:val="00464318"/>
    <w:rsid w:val="00464926"/>
    <w:rsid w:val="00464C06"/>
    <w:rsid w:val="00465153"/>
    <w:rsid w:val="00465744"/>
    <w:rsid w:val="00466664"/>
    <w:rsid w:val="00467611"/>
    <w:rsid w:val="00467946"/>
    <w:rsid w:val="00470D33"/>
    <w:rsid w:val="004714B3"/>
    <w:rsid w:val="004716CB"/>
    <w:rsid w:val="004718B0"/>
    <w:rsid w:val="00472927"/>
    <w:rsid w:val="00472D22"/>
    <w:rsid w:val="004744C3"/>
    <w:rsid w:val="00474A31"/>
    <w:rsid w:val="004757A1"/>
    <w:rsid w:val="004770BC"/>
    <w:rsid w:val="0047790C"/>
    <w:rsid w:val="00480A8F"/>
    <w:rsid w:val="00480C4C"/>
    <w:rsid w:val="00480D8A"/>
    <w:rsid w:val="00482DA2"/>
    <w:rsid w:val="00482EA9"/>
    <w:rsid w:val="00483383"/>
    <w:rsid w:val="0048376F"/>
    <w:rsid w:val="00483FE4"/>
    <w:rsid w:val="00484169"/>
    <w:rsid w:val="004847FF"/>
    <w:rsid w:val="00485D36"/>
    <w:rsid w:val="00486DF0"/>
    <w:rsid w:val="00487791"/>
    <w:rsid w:val="00487D25"/>
    <w:rsid w:val="00490FFF"/>
    <w:rsid w:val="004919DA"/>
    <w:rsid w:val="00491E02"/>
    <w:rsid w:val="004920F6"/>
    <w:rsid w:val="00493608"/>
    <w:rsid w:val="00493811"/>
    <w:rsid w:val="00493C89"/>
    <w:rsid w:val="00494268"/>
    <w:rsid w:val="00497F57"/>
    <w:rsid w:val="004A0E5B"/>
    <w:rsid w:val="004A0FCC"/>
    <w:rsid w:val="004A2440"/>
    <w:rsid w:val="004A3374"/>
    <w:rsid w:val="004A3F55"/>
    <w:rsid w:val="004A69BC"/>
    <w:rsid w:val="004A6AE5"/>
    <w:rsid w:val="004B0191"/>
    <w:rsid w:val="004B0A92"/>
    <w:rsid w:val="004B171C"/>
    <w:rsid w:val="004B1D3F"/>
    <w:rsid w:val="004B1F51"/>
    <w:rsid w:val="004B2158"/>
    <w:rsid w:val="004B5286"/>
    <w:rsid w:val="004B6528"/>
    <w:rsid w:val="004B6744"/>
    <w:rsid w:val="004B6E68"/>
    <w:rsid w:val="004B7524"/>
    <w:rsid w:val="004C1198"/>
    <w:rsid w:val="004C354E"/>
    <w:rsid w:val="004C3604"/>
    <w:rsid w:val="004C3860"/>
    <w:rsid w:val="004C46E8"/>
    <w:rsid w:val="004C6846"/>
    <w:rsid w:val="004C716B"/>
    <w:rsid w:val="004C7844"/>
    <w:rsid w:val="004D06D2"/>
    <w:rsid w:val="004D0A8F"/>
    <w:rsid w:val="004D1F06"/>
    <w:rsid w:val="004D3028"/>
    <w:rsid w:val="004D4169"/>
    <w:rsid w:val="004D4508"/>
    <w:rsid w:val="004D6C98"/>
    <w:rsid w:val="004D7527"/>
    <w:rsid w:val="004D7864"/>
    <w:rsid w:val="004D7E99"/>
    <w:rsid w:val="004E1CAB"/>
    <w:rsid w:val="004E245A"/>
    <w:rsid w:val="004E41D9"/>
    <w:rsid w:val="004E4B76"/>
    <w:rsid w:val="004E63C8"/>
    <w:rsid w:val="004E64C6"/>
    <w:rsid w:val="004E7C93"/>
    <w:rsid w:val="004F2271"/>
    <w:rsid w:val="004F2DAA"/>
    <w:rsid w:val="004F2EAD"/>
    <w:rsid w:val="004F39C2"/>
    <w:rsid w:val="004F3AA1"/>
    <w:rsid w:val="004F3D80"/>
    <w:rsid w:val="004F417E"/>
    <w:rsid w:val="004F4233"/>
    <w:rsid w:val="004F5675"/>
    <w:rsid w:val="005008DF"/>
    <w:rsid w:val="00500B4A"/>
    <w:rsid w:val="00500B66"/>
    <w:rsid w:val="00500BF1"/>
    <w:rsid w:val="005023F8"/>
    <w:rsid w:val="00502F9B"/>
    <w:rsid w:val="005056D2"/>
    <w:rsid w:val="00505CD9"/>
    <w:rsid w:val="00506546"/>
    <w:rsid w:val="00507051"/>
    <w:rsid w:val="005072F4"/>
    <w:rsid w:val="00507B7E"/>
    <w:rsid w:val="00507DF4"/>
    <w:rsid w:val="00510211"/>
    <w:rsid w:val="00511B37"/>
    <w:rsid w:val="00511D57"/>
    <w:rsid w:val="005131AC"/>
    <w:rsid w:val="005139CA"/>
    <w:rsid w:val="00513FE4"/>
    <w:rsid w:val="00514D38"/>
    <w:rsid w:val="00515544"/>
    <w:rsid w:val="00515782"/>
    <w:rsid w:val="005210E4"/>
    <w:rsid w:val="00521A51"/>
    <w:rsid w:val="00521E6B"/>
    <w:rsid w:val="00523A86"/>
    <w:rsid w:val="00525E60"/>
    <w:rsid w:val="005262E1"/>
    <w:rsid w:val="00530D73"/>
    <w:rsid w:val="005333F6"/>
    <w:rsid w:val="00534D4E"/>
    <w:rsid w:val="005351F1"/>
    <w:rsid w:val="00535968"/>
    <w:rsid w:val="00535DF1"/>
    <w:rsid w:val="00541198"/>
    <w:rsid w:val="0054222F"/>
    <w:rsid w:val="00542FC3"/>
    <w:rsid w:val="00543F22"/>
    <w:rsid w:val="0054429C"/>
    <w:rsid w:val="005447C5"/>
    <w:rsid w:val="00547910"/>
    <w:rsid w:val="005518A6"/>
    <w:rsid w:val="00551B1B"/>
    <w:rsid w:val="00551EF8"/>
    <w:rsid w:val="00552612"/>
    <w:rsid w:val="005527D2"/>
    <w:rsid w:val="00555054"/>
    <w:rsid w:val="00555435"/>
    <w:rsid w:val="005554E5"/>
    <w:rsid w:val="00555D46"/>
    <w:rsid w:val="00555EA4"/>
    <w:rsid w:val="00555F54"/>
    <w:rsid w:val="00557DEC"/>
    <w:rsid w:val="00560272"/>
    <w:rsid w:val="0056111A"/>
    <w:rsid w:val="00561178"/>
    <w:rsid w:val="00561C54"/>
    <w:rsid w:val="005627DB"/>
    <w:rsid w:val="005631FC"/>
    <w:rsid w:val="00566184"/>
    <w:rsid w:val="005661B8"/>
    <w:rsid w:val="00567F91"/>
    <w:rsid w:val="0057014C"/>
    <w:rsid w:val="0057165E"/>
    <w:rsid w:val="00572237"/>
    <w:rsid w:val="00572990"/>
    <w:rsid w:val="00573A3F"/>
    <w:rsid w:val="00573A4E"/>
    <w:rsid w:val="005760BA"/>
    <w:rsid w:val="005761DC"/>
    <w:rsid w:val="005771FB"/>
    <w:rsid w:val="0058022C"/>
    <w:rsid w:val="00580552"/>
    <w:rsid w:val="005814D8"/>
    <w:rsid w:val="00581A2D"/>
    <w:rsid w:val="0058239B"/>
    <w:rsid w:val="00583BEC"/>
    <w:rsid w:val="005864A8"/>
    <w:rsid w:val="00586679"/>
    <w:rsid w:val="00586794"/>
    <w:rsid w:val="005914E4"/>
    <w:rsid w:val="005918CE"/>
    <w:rsid w:val="00591A91"/>
    <w:rsid w:val="00591CA2"/>
    <w:rsid w:val="0059287D"/>
    <w:rsid w:val="0059362E"/>
    <w:rsid w:val="00593F95"/>
    <w:rsid w:val="005954FA"/>
    <w:rsid w:val="00596BA2"/>
    <w:rsid w:val="005978DB"/>
    <w:rsid w:val="00597A79"/>
    <w:rsid w:val="005A05B5"/>
    <w:rsid w:val="005A14E5"/>
    <w:rsid w:val="005A1F97"/>
    <w:rsid w:val="005A20C2"/>
    <w:rsid w:val="005A2C90"/>
    <w:rsid w:val="005A3E61"/>
    <w:rsid w:val="005A4B57"/>
    <w:rsid w:val="005A5606"/>
    <w:rsid w:val="005A5744"/>
    <w:rsid w:val="005A5C7A"/>
    <w:rsid w:val="005A61B1"/>
    <w:rsid w:val="005A6234"/>
    <w:rsid w:val="005A65C1"/>
    <w:rsid w:val="005A6650"/>
    <w:rsid w:val="005A7EAA"/>
    <w:rsid w:val="005B052C"/>
    <w:rsid w:val="005B18EB"/>
    <w:rsid w:val="005B3186"/>
    <w:rsid w:val="005B3C3D"/>
    <w:rsid w:val="005B5339"/>
    <w:rsid w:val="005B5F8A"/>
    <w:rsid w:val="005B60FB"/>
    <w:rsid w:val="005B66C9"/>
    <w:rsid w:val="005B6CBD"/>
    <w:rsid w:val="005B7C26"/>
    <w:rsid w:val="005B7F74"/>
    <w:rsid w:val="005C00C0"/>
    <w:rsid w:val="005C00FC"/>
    <w:rsid w:val="005C0BFF"/>
    <w:rsid w:val="005C0E66"/>
    <w:rsid w:val="005C1106"/>
    <w:rsid w:val="005C1978"/>
    <w:rsid w:val="005C1BE7"/>
    <w:rsid w:val="005C2983"/>
    <w:rsid w:val="005C2DE3"/>
    <w:rsid w:val="005C347B"/>
    <w:rsid w:val="005C350A"/>
    <w:rsid w:val="005C3C77"/>
    <w:rsid w:val="005C3E92"/>
    <w:rsid w:val="005C42F8"/>
    <w:rsid w:val="005C56EC"/>
    <w:rsid w:val="005C58E4"/>
    <w:rsid w:val="005C609E"/>
    <w:rsid w:val="005C6C20"/>
    <w:rsid w:val="005D4052"/>
    <w:rsid w:val="005D5076"/>
    <w:rsid w:val="005D528D"/>
    <w:rsid w:val="005E1663"/>
    <w:rsid w:val="005E6257"/>
    <w:rsid w:val="005E6CAA"/>
    <w:rsid w:val="005E7470"/>
    <w:rsid w:val="005E7474"/>
    <w:rsid w:val="005E7E72"/>
    <w:rsid w:val="005F038F"/>
    <w:rsid w:val="005F091C"/>
    <w:rsid w:val="005F1B14"/>
    <w:rsid w:val="005F3011"/>
    <w:rsid w:val="005F5210"/>
    <w:rsid w:val="005F77D8"/>
    <w:rsid w:val="0060020E"/>
    <w:rsid w:val="006002C0"/>
    <w:rsid w:val="00601750"/>
    <w:rsid w:val="00602B18"/>
    <w:rsid w:val="00602CA6"/>
    <w:rsid w:val="0060310F"/>
    <w:rsid w:val="00603915"/>
    <w:rsid w:val="00604818"/>
    <w:rsid w:val="006051D6"/>
    <w:rsid w:val="00605897"/>
    <w:rsid w:val="00605EC3"/>
    <w:rsid w:val="00606743"/>
    <w:rsid w:val="0060675D"/>
    <w:rsid w:val="00606B2C"/>
    <w:rsid w:val="006112D3"/>
    <w:rsid w:val="00611517"/>
    <w:rsid w:val="00611DF7"/>
    <w:rsid w:val="006121BA"/>
    <w:rsid w:val="00612688"/>
    <w:rsid w:val="006161E8"/>
    <w:rsid w:val="0062009D"/>
    <w:rsid w:val="0062092F"/>
    <w:rsid w:val="0062286A"/>
    <w:rsid w:val="006231E7"/>
    <w:rsid w:val="0062490A"/>
    <w:rsid w:val="00630495"/>
    <w:rsid w:val="0063174F"/>
    <w:rsid w:val="00631CCD"/>
    <w:rsid w:val="00632399"/>
    <w:rsid w:val="00633E66"/>
    <w:rsid w:val="006341FD"/>
    <w:rsid w:val="006342EA"/>
    <w:rsid w:val="0063498E"/>
    <w:rsid w:val="00634AF4"/>
    <w:rsid w:val="00634EC2"/>
    <w:rsid w:val="00635411"/>
    <w:rsid w:val="00635AD3"/>
    <w:rsid w:val="00635EE4"/>
    <w:rsid w:val="00636B1E"/>
    <w:rsid w:val="006371E8"/>
    <w:rsid w:val="0063778F"/>
    <w:rsid w:val="00637CED"/>
    <w:rsid w:val="00641FF7"/>
    <w:rsid w:val="0064283D"/>
    <w:rsid w:val="006444A4"/>
    <w:rsid w:val="00646B98"/>
    <w:rsid w:val="006473D1"/>
    <w:rsid w:val="0065039C"/>
    <w:rsid w:val="00650939"/>
    <w:rsid w:val="00650AA4"/>
    <w:rsid w:val="006513D6"/>
    <w:rsid w:val="0065236B"/>
    <w:rsid w:val="0065387E"/>
    <w:rsid w:val="006547D4"/>
    <w:rsid w:val="00655B9B"/>
    <w:rsid w:val="00655D30"/>
    <w:rsid w:val="00656B0B"/>
    <w:rsid w:val="00656DB2"/>
    <w:rsid w:val="0065769A"/>
    <w:rsid w:val="006608CF"/>
    <w:rsid w:val="00660CA9"/>
    <w:rsid w:val="00661C00"/>
    <w:rsid w:val="00662E60"/>
    <w:rsid w:val="006632ED"/>
    <w:rsid w:val="006639C9"/>
    <w:rsid w:val="0066484A"/>
    <w:rsid w:val="00664A32"/>
    <w:rsid w:val="00664DF7"/>
    <w:rsid w:val="006659F8"/>
    <w:rsid w:val="00666148"/>
    <w:rsid w:val="00666316"/>
    <w:rsid w:val="00666A1E"/>
    <w:rsid w:val="00667391"/>
    <w:rsid w:val="00667CD7"/>
    <w:rsid w:val="0067049C"/>
    <w:rsid w:val="00670A51"/>
    <w:rsid w:val="00670FAD"/>
    <w:rsid w:val="0067158B"/>
    <w:rsid w:val="006716A8"/>
    <w:rsid w:val="00672199"/>
    <w:rsid w:val="00672A61"/>
    <w:rsid w:val="00672BDA"/>
    <w:rsid w:val="00673050"/>
    <w:rsid w:val="0067473C"/>
    <w:rsid w:val="00674EEB"/>
    <w:rsid w:val="00675892"/>
    <w:rsid w:val="00677A62"/>
    <w:rsid w:val="00677D06"/>
    <w:rsid w:val="00680881"/>
    <w:rsid w:val="00681008"/>
    <w:rsid w:val="00681601"/>
    <w:rsid w:val="006821EC"/>
    <w:rsid w:val="00682584"/>
    <w:rsid w:val="006828B2"/>
    <w:rsid w:val="00683C65"/>
    <w:rsid w:val="0068439D"/>
    <w:rsid w:val="006845E2"/>
    <w:rsid w:val="0068722F"/>
    <w:rsid w:val="00690C5A"/>
    <w:rsid w:val="00691AF5"/>
    <w:rsid w:val="00691F39"/>
    <w:rsid w:val="00692730"/>
    <w:rsid w:val="00693D95"/>
    <w:rsid w:val="00694D4F"/>
    <w:rsid w:val="00695885"/>
    <w:rsid w:val="00695DE7"/>
    <w:rsid w:val="00695DED"/>
    <w:rsid w:val="00697B7A"/>
    <w:rsid w:val="006A0AB6"/>
    <w:rsid w:val="006A1D7C"/>
    <w:rsid w:val="006A1ED8"/>
    <w:rsid w:val="006A43A6"/>
    <w:rsid w:val="006A43B5"/>
    <w:rsid w:val="006A5423"/>
    <w:rsid w:val="006A5AD6"/>
    <w:rsid w:val="006A6902"/>
    <w:rsid w:val="006A7FF4"/>
    <w:rsid w:val="006B0515"/>
    <w:rsid w:val="006B12F0"/>
    <w:rsid w:val="006B1B43"/>
    <w:rsid w:val="006B2292"/>
    <w:rsid w:val="006B26CF"/>
    <w:rsid w:val="006B3CEF"/>
    <w:rsid w:val="006B4605"/>
    <w:rsid w:val="006B55EC"/>
    <w:rsid w:val="006B57A8"/>
    <w:rsid w:val="006B59AA"/>
    <w:rsid w:val="006B5B72"/>
    <w:rsid w:val="006B6D8D"/>
    <w:rsid w:val="006B6F3A"/>
    <w:rsid w:val="006B751E"/>
    <w:rsid w:val="006B7621"/>
    <w:rsid w:val="006B7DA3"/>
    <w:rsid w:val="006C0C14"/>
    <w:rsid w:val="006C0E89"/>
    <w:rsid w:val="006C0FB7"/>
    <w:rsid w:val="006C1587"/>
    <w:rsid w:val="006C17EE"/>
    <w:rsid w:val="006C20B4"/>
    <w:rsid w:val="006C2D60"/>
    <w:rsid w:val="006C2E1D"/>
    <w:rsid w:val="006C2F67"/>
    <w:rsid w:val="006C34E9"/>
    <w:rsid w:val="006C40A0"/>
    <w:rsid w:val="006C41F6"/>
    <w:rsid w:val="006C4FCC"/>
    <w:rsid w:val="006C57F3"/>
    <w:rsid w:val="006C651A"/>
    <w:rsid w:val="006C6E5B"/>
    <w:rsid w:val="006C7174"/>
    <w:rsid w:val="006C77BB"/>
    <w:rsid w:val="006C7931"/>
    <w:rsid w:val="006D1027"/>
    <w:rsid w:val="006D1302"/>
    <w:rsid w:val="006D1AE8"/>
    <w:rsid w:val="006D1BDF"/>
    <w:rsid w:val="006D2163"/>
    <w:rsid w:val="006D2313"/>
    <w:rsid w:val="006D2D85"/>
    <w:rsid w:val="006D4405"/>
    <w:rsid w:val="006D4977"/>
    <w:rsid w:val="006D49EE"/>
    <w:rsid w:val="006D4BAD"/>
    <w:rsid w:val="006D4D52"/>
    <w:rsid w:val="006D5B50"/>
    <w:rsid w:val="006D5EF7"/>
    <w:rsid w:val="006D602A"/>
    <w:rsid w:val="006E0256"/>
    <w:rsid w:val="006E0C23"/>
    <w:rsid w:val="006E1EAD"/>
    <w:rsid w:val="006E2D9A"/>
    <w:rsid w:val="006E50F1"/>
    <w:rsid w:val="006E524E"/>
    <w:rsid w:val="006E52DF"/>
    <w:rsid w:val="006E5D89"/>
    <w:rsid w:val="006F14A3"/>
    <w:rsid w:val="006F1B35"/>
    <w:rsid w:val="006F29DA"/>
    <w:rsid w:val="006F2A4B"/>
    <w:rsid w:val="006F32E2"/>
    <w:rsid w:val="006F530A"/>
    <w:rsid w:val="006F6538"/>
    <w:rsid w:val="006F795F"/>
    <w:rsid w:val="00701834"/>
    <w:rsid w:val="0070267A"/>
    <w:rsid w:val="00702A09"/>
    <w:rsid w:val="00702B67"/>
    <w:rsid w:val="00703130"/>
    <w:rsid w:val="00704E5A"/>
    <w:rsid w:val="00706377"/>
    <w:rsid w:val="00706D86"/>
    <w:rsid w:val="007071C2"/>
    <w:rsid w:val="007072C6"/>
    <w:rsid w:val="007073A4"/>
    <w:rsid w:val="007119A6"/>
    <w:rsid w:val="00711F6C"/>
    <w:rsid w:val="0071218B"/>
    <w:rsid w:val="00712211"/>
    <w:rsid w:val="007124C5"/>
    <w:rsid w:val="00712550"/>
    <w:rsid w:val="00712E48"/>
    <w:rsid w:val="00713983"/>
    <w:rsid w:val="00713F9B"/>
    <w:rsid w:val="0071446D"/>
    <w:rsid w:val="00715806"/>
    <w:rsid w:val="00716B4F"/>
    <w:rsid w:val="007172FF"/>
    <w:rsid w:val="00717F93"/>
    <w:rsid w:val="00722317"/>
    <w:rsid w:val="00722929"/>
    <w:rsid w:val="00723196"/>
    <w:rsid w:val="00723886"/>
    <w:rsid w:val="007240D9"/>
    <w:rsid w:val="007244AD"/>
    <w:rsid w:val="0072484E"/>
    <w:rsid w:val="00724C65"/>
    <w:rsid w:val="0072500C"/>
    <w:rsid w:val="00725083"/>
    <w:rsid w:val="007257B6"/>
    <w:rsid w:val="007259AE"/>
    <w:rsid w:val="00726E5D"/>
    <w:rsid w:val="00727513"/>
    <w:rsid w:val="00730391"/>
    <w:rsid w:val="00732643"/>
    <w:rsid w:val="00732A2B"/>
    <w:rsid w:val="00732B2A"/>
    <w:rsid w:val="00732BF7"/>
    <w:rsid w:val="00733631"/>
    <w:rsid w:val="00733BE3"/>
    <w:rsid w:val="00734D0C"/>
    <w:rsid w:val="00735B56"/>
    <w:rsid w:val="00735CEC"/>
    <w:rsid w:val="007368AA"/>
    <w:rsid w:val="0073716F"/>
    <w:rsid w:val="00740147"/>
    <w:rsid w:val="00740878"/>
    <w:rsid w:val="007420E2"/>
    <w:rsid w:val="00742108"/>
    <w:rsid w:val="007446BA"/>
    <w:rsid w:val="00744838"/>
    <w:rsid w:val="007454B4"/>
    <w:rsid w:val="00745BE0"/>
    <w:rsid w:val="00746509"/>
    <w:rsid w:val="007472D7"/>
    <w:rsid w:val="007477DC"/>
    <w:rsid w:val="0075087A"/>
    <w:rsid w:val="00750A3A"/>
    <w:rsid w:val="00750A5C"/>
    <w:rsid w:val="00750BD4"/>
    <w:rsid w:val="0075435C"/>
    <w:rsid w:val="00755F96"/>
    <w:rsid w:val="007569F8"/>
    <w:rsid w:val="00756E2E"/>
    <w:rsid w:val="0075742D"/>
    <w:rsid w:val="00761A7F"/>
    <w:rsid w:val="00761C93"/>
    <w:rsid w:val="007635C6"/>
    <w:rsid w:val="00763E00"/>
    <w:rsid w:val="0076433D"/>
    <w:rsid w:val="0076477A"/>
    <w:rsid w:val="00764E72"/>
    <w:rsid w:val="00765481"/>
    <w:rsid w:val="00767E45"/>
    <w:rsid w:val="00770165"/>
    <w:rsid w:val="0077079C"/>
    <w:rsid w:val="00776271"/>
    <w:rsid w:val="00776456"/>
    <w:rsid w:val="007803CF"/>
    <w:rsid w:val="0078079C"/>
    <w:rsid w:val="00781AA2"/>
    <w:rsid w:val="007821DE"/>
    <w:rsid w:val="00783551"/>
    <w:rsid w:val="00784231"/>
    <w:rsid w:val="007852B0"/>
    <w:rsid w:val="00785320"/>
    <w:rsid w:val="00785E03"/>
    <w:rsid w:val="00786628"/>
    <w:rsid w:val="007870B7"/>
    <w:rsid w:val="00790015"/>
    <w:rsid w:val="00790401"/>
    <w:rsid w:val="007909AB"/>
    <w:rsid w:val="007929D6"/>
    <w:rsid w:val="00792F39"/>
    <w:rsid w:val="00793C8F"/>
    <w:rsid w:val="0079405F"/>
    <w:rsid w:val="00794B72"/>
    <w:rsid w:val="00795D05"/>
    <w:rsid w:val="00795E52"/>
    <w:rsid w:val="00795E81"/>
    <w:rsid w:val="00796867"/>
    <w:rsid w:val="00796AD5"/>
    <w:rsid w:val="00797198"/>
    <w:rsid w:val="00797E05"/>
    <w:rsid w:val="007A0D32"/>
    <w:rsid w:val="007A100C"/>
    <w:rsid w:val="007A12D1"/>
    <w:rsid w:val="007A2474"/>
    <w:rsid w:val="007A25ED"/>
    <w:rsid w:val="007A4476"/>
    <w:rsid w:val="007A5970"/>
    <w:rsid w:val="007A6392"/>
    <w:rsid w:val="007A6B3F"/>
    <w:rsid w:val="007A73A4"/>
    <w:rsid w:val="007B119E"/>
    <w:rsid w:val="007B1EE8"/>
    <w:rsid w:val="007B1FBD"/>
    <w:rsid w:val="007B2B18"/>
    <w:rsid w:val="007B2B41"/>
    <w:rsid w:val="007B4C0E"/>
    <w:rsid w:val="007B5CC6"/>
    <w:rsid w:val="007B76AC"/>
    <w:rsid w:val="007B7E9E"/>
    <w:rsid w:val="007C09DF"/>
    <w:rsid w:val="007C1331"/>
    <w:rsid w:val="007C2666"/>
    <w:rsid w:val="007C3214"/>
    <w:rsid w:val="007C416F"/>
    <w:rsid w:val="007C4F79"/>
    <w:rsid w:val="007C54DC"/>
    <w:rsid w:val="007D0C7A"/>
    <w:rsid w:val="007D12D1"/>
    <w:rsid w:val="007D1E94"/>
    <w:rsid w:val="007D23E7"/>
    <w:rsid w:val="007D394B"/>
    <w:rsid w:val="007D4276"/>
    <w:rsid w:val="007D4433"/>
    <w:rsid w:val="007D5E42"/>
    <w:rsid w:val="007D62E7"/>
    <w:rsid w:val="007D7663"/>
    <w:rsid w:val="007D7D1E"/>
    <w:rsid w:val="007E065B"/>
    <w:rsid w:val="007E1B5E"/>
    <w:rsid w:val="007E2060"/>
    <w:rsid w:val="007E22C2"/>
    <w:rsid w:val="007E3D05"/>
    <w:rsid w:val="007E4FC7"/>
    <w:rsid w:val="007E5544"/>
    <w:rsid w:val="007E6BBB"/>
    <w:rsid w:val="007F067F"/>
    <w:rsid w:val="007F0F03"/>
    <w:rsid w:val="007F1075"/>
    <w:rsid w:val="007F18A9"/>
    <w:rsid w:val="007F2210"/>
    <w:rsid w:val="007F2567"/>
    <w:rsid w:val="007F5CAA"/>
    <w:rsid w:val="007F78A5"/>
    <w:rsid w:val="0080212B"/>
    <w:rsid w:val="00802E22"/>
    <w:rsid w:val="0080403E"/>
    <w:rsid w:val="008043B7"/>
    <w:rsid w:val="00805D8C"/>
    <w:rsid w:val="00806263"/>
    <w:rsid w:val="008063E3"/>
    <w:rsid w:val="00810AE7"/>
    <w:rsid w:val="008112A1"/>
    <w:rsid w:val="00812A18"/>
    <w:rsid w:val="00812E5A"/>
    <w:rsid w:val="00814536"/>
    <w:rsid w:val="008160FC"/>
    <w:rsid w:val="0081766B"/>
    <w:rsid w:val="00820999"/>
    <w:rsid w:val="00820ADC"/>
    <w:rsid w:val="00820E85"/>
    <w:rsid w:val="00821758"/>
    <w:rsid w:val="00824EE0"/>
    <w:rsid w:val="008251F9"/>
    <w:rsid w:val="0082577B"/>
    <w:rsid w:val="008302F4"/>
    <w:rsid w:val="00830674"/>
    <w:rsid w:val="00831F12"/>
    <w:rsid w:val="008329A6"/>
    <w:rsid w:val="00832C80"/>
    <w:rsid w:val="00833DB2"/>
    <w:rsid w:val="00835CBF"/>
    <w:rsid w:val="008364E6"/>
    <w:rsid w:val="0083653C"/>
    <w:rsid w:val="008366E3"/>
    <w:rsid w:val="00836B00"/>
    <w:rsid w:val="00840645"/>
    <w:rsid w:val="008406B0"/>
    <w:rsid w:val="008413B0"/>
    <w:rsid w:val="008418EA"/>
    <w:rsid w:val="00841D5D"/>
    <w:rsid w:val="0084319C"/>
    <w:rsid w:val="00843B48"/>
    <w:rsid w:val="008446AC"/>
    <w:rsid w:val="00844922"/>
    <w:rsid w:val="0084607F"/>
    <w:rsid w:val="00846614"/>
    <w:rsid w:val="0084666F"/>
    <w:rsid w:val="00846CB6"/>
    <w:rsid w:val="00846DDB"/>
    <w:rsid w:val="00850A48"/>
    <w:rsid w:val="00850EF8"/>
    <w:rsid w:val="00853120"/>
    <w:rsid w:val="00853B45"/>
    <w:rsid w:val="00853D5A"/>
    <w:rsid w:val="0085441E"/>
    <w:rsid w:val="008545CB"/>
    <w:rsid w:val="00855181"/>
    <w:rsid w:val="008553D9"/>
    <w:rsid w:val="00855FD1"/>
    <w:rsid w:val="0086092A"/>
    <w:rsid w:val="00860E50"/>
    <w:rsid w:val="00861735"/>
    <w:rsid w:val="008625D4"/>
    <w:rsid w:val="00863485"/>
    <w:rsid w:val="00863659"/>
    <w:rsid w:val="0086393A"/>
    <w:rsid w:val="00863FB9"/>
    <w:rsid w:val="00864713"/>
    <w:rsid w:val="00864D03"/>
    <w:rsid w:val="0086652E"/>
    <w:rsid w:val="00866DF2"/>
    <w:rsid w:val="008719B3"/>
    <w:rsid w:val="00872662"/>
    <w:rsid w:val="00874D03"/>
    <w:rsid w:val="008751C8"/>
    <w:rsid w:val="00876A55"/>
    <w:rsid w:val="0087771D"/>
    <w:rsid w:val="00880F06"/>
    <w:rsid w:val="00881D93"/>
    <w:rsid w:val="00882B72"/>
    <w:rsid w:val="008832FA"/>
    <w:rsid w:val="00883DAB"/>
    <w:rsid w:val="00884637"/>
    <w:rsid w:val="008846FA"/>
    <w:rsid w:val="00884EAA"/>
    <w:rsid w:val="00885064"/>
    <w:rsid w:val="0088515F"/>
    <w:rsid w:val="008864C7"/>
    <w:rsid w:val="0088676F"/>
    <w:rsid w:val="00886ACE"/>
    <w:rsid w:val="00887A82"/>
    <w:rsid w:val="008900E8"/>
    <w:rsid w:val="00893A0B"/>
    <w:rsid w:val="008948B8"/>
    <w:rsid w:val="00894CBB"/>
    <w:rsid w:val="00895302"/>
    <w:rsid w:val="00895593"/>
    <w:rsid w:val="008A065A"/>
    <w:rsid w:val="008A161D"/>
    <w:rsid w:val="008A2048"/>
    <w:rsid w:val="008A2E7A"/>
    <w:rsid w:val="008A5154"/>
    <w:rsid w:val="008A65A7"/>
    <w:rsid w:val="008A69E6"/>
    <w:rsid w:val="008A7039"/>
    <w:rsid w:val="008A76CE"/>
    <w:rsid w:val="008A76D2"/>
    <w:rsid w:val="008B1275"/>
    <w:rsid w:val="008B2181"/>
    <w:rsid w:val="008B3043"/>
    <w:rsid w:val="008B32C8"/>
    <w:rsid w:val="008B41CC"/>
    <w:rsid w:val="008B47CE"/>
    <w:rsid w:val="008B507A"/>
    <w:rsid w:val="008B5C19"/>
    <w:rsid w:val="008B6094"/>
    <w:rsid w:val="008B631A"/>
    <w:rsid w:val="008B65AD"/>
    <w:rsid w:val="008B7834"/>
    <w:rsid w:val="008B7EB1"/>
    <w:rsid w:val="008C04C0"/>
    <w:rsid w:val="008C069C"/>
    <w:rsid w:val="008C0AC1"/>
    <w:rsid w:val="008C2699"/>
    <w:rsid w:val="008C2F3C"/>
    <w:rsid w:val="008C350C"/>
    <w:rsid w:val="008C38E9"/>
    <w:rsid w:val="008C3919"/>
    <w:rsid w:val="008C45CF"/>
    <w:rsid w:val="008C48AA"/>
    <w:rsid w:val="008C4D07"/>
    <w:rsid w:val="008C535E"/>
    <w:rsid w:val="008C5559"/>
    <w:rsid w:val="008C61B0"/>
    <w:rsid w:val="008C730F"/>
    <w:rsid w:val="008D062B"/>
    <w:rsid w:val="008D0F4F"/>
    <w:rsid w:val="008D24F6"/>
    <w:rsid w:val="008D2865"/>
    <w:rsid w:val="008D3143"/>
    <w:rsid w:val="008D4FD5"/>
    <w:rsid w:val="008D7E79"/>
    <w:rsid w:val="008E0939"/>
    <w:rsid w:val="008E1BCD"/>
    <w:rsid w:val="008E2587"/>
    <w:rsid w:val="008E264A"/>
    <w:rsid w:val="008E2752"/>
    <w:rsid w:val="008E2E21"/>
    <w:rsid w:val="008E34D0"/>
    <w:rsid w:val="008E3589"/>
    <w:rsid w:val="008E4A01"/>
    <w:rsid w:val="008E552D"/>
    <w:rsid w:val="008E55AA"/>
    <w:rsid w:val="008E6BC8"/>
    <w:rsid w:val="008E6C6E"/>
    <w:rsid w:val="008F0779"/>
    <w:rsid w:val="008F16EF"/>
    <w:rsid w:val="008F31CE"/>
    <w:rsid w:val="008F5831"/>
    <w:rsid w:val="008F6568"/>
    <w:rsid w:val="008F7F37"/>
    <w:rsid w:val="009015A0"/>
    <w:rsid w:val="009017AB"/>
    <w:rsid w:val="00902015"/>
    <w:rsid w:val="00902578"/>
    <w:rsid w:val="0090348F"/>
    <w:rsid w:val="009036B2"/>
    <w:rsid w:val="00903D7D"/>
    <w:rsid w:val="00903DBB"/>
    <w:rsid w:val="00905547"/>
    <w:rsid w:val="00907C01"/>
    <w:rsid w:val="00910522"/>
    <w:rsid w:val="009117A1"/>
    <w:rsid w:val="0091407A"/>
    <w:rsid w:val="009145EE"/>
    <w:rsid w:val="00914A5C"/>
    <w:rsid w:val="00914CFE"/>
    <w:rsid w:val="009156A8"/>
    <w:rsid w:val="00915911"/>
    <w:rsid w:val="00916ACF"/>
    <w:rsid w:val="0091702E"/>
    <w:rsid w:val="009178DD"/>
    <w:rsid w:val="00917EF7"/>
    <w:rsid w:val="0092130F"/>
    <w:rsid w:val="00921C70"/>
    <w:rsid w:val="00921E1A"/>
    <w:rsid w:val="00922199"/>
    <w:rsid w:val="00922538"/>
    <w:rsid w:val="009230D0"/>
    <w:rsid w:val="009234A2"/>
    <w:rsid w:val="0092393E"/>
    <w:rsid w:val="00924325"/>
    <w:rsid w:val="00924915"/>
    <w:rsid w:val="00925CB7"/>
    <w:rsid w:val="00926D2A"/>
    <w:rsid w:val="00927952"/>
    <w:rsid w:val="00927CE6"/>
    <w:rsid w:val="009303B1"/>
    <w:rsid w:val="009306FE"/>
    <w:rsid w:val="00930C5B"/>
    <w:rsid w:val="0093217E"/>
    <w:rsid w:val="00932370"/>
    <w:rsid w:val="00932964"/>
    <w:rsid w:val="0093479D"/>
    <w:rsid w:val="00934804"/>
    <w:rsid w:val="00935B3B"/>
    <w:rsid w:val="00936232"/>
    <w:rsid w:val="00936743"/>
    <w:rsid w:val="009369BE"/>
    <w:rsid w:val="00936C1B"/>
    <w:rsid w:val="00941D1B"/>
    <w:rsid w:val="00942120"/>
    <w:rsid w:val="00942967"/>
    <w:rsid w:val="00942BD6"/>
    <w:rsid w:val="00943F90"/>
    <w:rsid w:val="009443B7"/>
    <w:rsid w:val="00944C0C"/>
    <w:rsid w:val="009458A3"/>
    <w:rsid w:val="009463D4"/>
    <w:rsid w:val="00947CAD"/>
    <w:rsid w:val="00950E87"/>
    <w:rsid w:val="009510E5"/>
    <w:rsid w:val="009520B0"/>
    <w:rsid w:val="009520F5"/>
    <w:rsid w:val="0095450E"/>
    <w:rsid w:val="00954567"/>
    <w:rsid w:val="009545A0"/>
    <w:rsid w:val="00954709"/>
    <w:rsid w:val="00954C62"/>
    <w:rsid w:val="00955F0C"/>
    <w:rsid w:val="00956469"/>
    <w:rsid w:val="009566C2"/>
    <w:rsid w:val="00957245"/>
    <w:rsid w:val="0096090E"/>
    <w:rsid w:val="00961A1B"/>
    <w:rsid w:val="00962DCB"/>
    <w:rsid w:val="00963303"/>
    <w:rsid w:val="0096393C"/>
    <w:rsid w:val="009642B3"/>
    <w:rsid w:val="00964AAE"/>
    <w:rsid w:val="0096550B"/>
    <w:rsid w:val="009658DF"/>
    <w:rsid w:val="00970C4C"/>
    <w:rsid w:val="009720D5"/>
    <w:rsid w:val="009734BF"/>
    <w:rsid w:val="009736F3"/>
    <w:rsid w:val="00976CC8"/>
    <w:rsid w:val="00981171"/>
    <w:rsid w:val="009825A4"/>
    <w:rsid w:val="009828F5"/>
    <w:rsid w:val="00982E23"/>
    <w:rsid w:val="00985C09"/>
    <w:rsid w:val="00986F49"/>
    <w:rsid w:val="00992BAA"/>
    <w:rsid w:val="00994E1A"/>
    <w:rsid w:val="009976B9"/>
    <w:rsid w:val="009A0D79"/>
    <w:rsid w:val="009A0F1F"/>
    <w:rsid w:val="009A1580"/>
    <w:rsid w:val="009A1CE6"/>
    <w:rsid w:val="009A23A8"/>
    <w:rsid w:val="009A2F98"/>
    <w:rsid w:val="009A310A"/>
    <w:rsid w:val="009A3CE0"/>
    <w:rsid w:val="009A4561"/>
    <w:rsid w:val="009A4D20"/>
    <w:rsid w:val="009A5178"/>
    <w:rsid w:val="009A5256"/>
    <w:rsid w:val="009A75AA"/>
    <w:rsid w:val="009A7F1C"/>
    <w:rsid w:val="009B0E45"/>
    <w:rsid w:val="009B1560"/>
    <w:rsid w:val="009B2818"/>
    <w:rsid w:val="009B35B8"/>
    <w:rsid w:val="009B395C"/>
    <w:rsid w:val="009B3CC2"/>
    <w:rsid w:val="009B3DF0"/>
    <w:rsid w:val="009B4B08"/>
    <w:rsid w:val="009B581F"/>
    <w:rsid w:val="009B6219"/>
    <w:rsid w:val="009B7090"/>
    <w:rsid w:val="009B748C"/>
    <w:rsid w:val="009C1530"/>
    <w:rsid w:val="009C1610"/>
    <w:rsid w:val="009C35CB"/>
    <w:rsid w:val="009C40F4"/>
    <w:rsid w:val="009C578E"/>
    <w:rsid w:val="009C6169"/>
    <w:rsid w:val="009C6A6B"/>
    <w:rsid w:val="009D03EF"/>
    <w:rsid w:val="009D1D28"/>
    <w:rsid w:val="009D316B"/>
    <w:rsid w:val="009D342E"/>
    <w:rsid w:val="009D42D5"/>
    <w:rsid w:val="009D5148"/>
    <w:rsid w:val="009D5A85"/>
    <w:rsid w:val="009D634A"/>
    <w:rsid w:val="009D730B"/>
    <w:rsid w:val="009E0A0E"/>
    <w:rsid w:val="009E26FB"/>
    <w:rsid w:val="009E534F"/>
    <w:rsid w:val="009E56E2"/>
    <w:rsid w:val="009E6A60"/>
    <w:rsid w:val="009E7889"/>
    <w:rsid w:val="009E799F"/>
    <w:rsid w:val="009F01B3"/>
    <w:rsid w:val="009F0519"/>
    <w:rsid w:val="009F0C1C"/>
    <w:rsid w:val="009F1735"/>
    <w:rsid w:val="009F30D9"/>
    <w:rsid w:val="009F4BDA"/>
    <w:rsid w:val="009F5978"/>
    <w:rsid w:val="009F64B6"/>
    <w:rsid w:val="009F6AD8"/>
    <w:rsid w:val="00A000DC"/>
    <w:rsid w:val="00A00214"/>
    <w:rsid w:val="00A02331"/>
    <w:rsid w:val="00A03DA4"/>
    <w:rsid w:val="00A0408A"/>
    <w:rsid w:val="00A05AB6"/>
    <w:rsid w:val="00A05BAE"/>
    <w:rsid w:val="00A068A5"/>
    <w:rsid w:val="00A0693D"/>
    <w:rsid w:val="00A07B0C"/>
    <w:rsid w:val="00A10A7F"/>
    <w:rsid w:val="00A11709"/>
    <w:rsid w:val="00A117D4"/>
    <w:rsid w:val="00A121B2"/>
    <w:rsid w:val="00A139A5"/>
    <w:rsid w:val="00A13BA5"/>
    <w:rsid w:val="00A1483C"/>
    <w:rsid w:val="00A1575D"/>
    <w:rsid w:val="00A15E24"/>
    <w:rsid w:val="00A162E8"/>
    <w:rsid w:val="00A2046D"/>
    <w:rsid w:val="00A218F3"/>
    <w:rsid w:val="00A22052"/>
    <w:rsid w:val="00A23D51"/>
    <w:rsid w:val="00A246F0"/>
    <w:rsid w:val="00A2475B"/>
    <w:rsid w:val="00A249A8"/>
    <w:rsid w:val="00A24EAE"/>
    <w:rsid w:val="00A25437"/>
    <w:rsid w:val="00A255CE"/>
    <w:rsid w:val="00A267F6"/>
    <w:rsid w:val="00A26E12"/>
    <w:rsid w:val="00A26FAF"/>
    <w:rsid w:val="00A301D0"/>
    <w:rsid w:val="00A304E2"/>
    <w:rsid w:val="00A315CB"/>
    <w:rsid w:val="00A327F3"/>
    <w:rsid w:val="00A32993"/>
    <w:rsid w:val="00A329F7"/>
    <w:rsid w:val="00A33720"/>
    <w:rsid w:val="00A34941"/>
    <w:rsid w:val="00A35CEC"/>
    <w:rsid w:val="00A36077"/>
    <w:rsid w:val="00A37162"/>
    <w:rsid w:val="00A37924"/>
    <w:rsid w:val="00A407F0"/>
    <w:rsid w:val="00A416C9"/>
    <w:rsid w:val="00A41943"/>
    <w:rsid w:val="00A4293F"/>
    <w:rsid w:val="00A435C7"/>
    <w:rsid w:val="00A44431"/>
    <w:rsid w:val="00A46237"/>
    <w:rsid w:val="00A46F84"/>
    <w:rsid w:val="00A50160"/>
    <w:rsid w:val="00A50734"/>
    <w:rsid w:val="00A51C9D"/>
    <w:rsid w:val="00A5215F"/>
    <w:rsid w:val="00A52757"/>
    <w:rsid w:val="00A54129"/>
    <w:rsid w:val="00A574E5"/>
    <w:rsid w:val="00A57A6A"/>
    <w:rsid w:val="00A609CC"/>
    <w:rsid w:val="00A61B1F"/>
    <w:rsid w:val="00A62BF9"/>
    <w:rsid w:val="00A63427"/>
    <w:rsid w:val="00A65349"/>
    <w:rsid w:val="00A6589C"/>
    <w:rsid w:val="00A65C58"/>
    <w:rsid w:val="00A671CD"/>
    <w:rsid w:val="00A67DBF"/>
    <w:rsid w:val="00A67EF1"/>
    <w:rsid w:val="00A70B1C"/>
    <w:rsid w:val="00A70B6D"/>
    <w:rsid w:val="00A71578"/>
    <w:rsid w:val="00A718F6"/>
    <w:rsid w:val="00A71968"/>
    <w:rsid w:val="00A73467"/>
    <w:rsid w:val="00A73EE7"/>
    <w:rsid w:val="00A74C6A"/>
    <w:rsid w:val="00A75135"/>
    <w:rsid w:val="00A7543C"/>
    <w:rsid w:val="00A759C9"/>
    <w:rsid w:val="00A779F1"/>
    <w:rsid w:val="00A77E8C"/>
    <w:rsid w:val="00A80126"/>
    <w:rsid w:val="00A80C78"/>
    <w:rsid w:val="00A821FB"/>
    <w:rsid w:val="00A82644"/>
    <w:rsid w:val="00A82DA5"/>
    <w:rsid w:val="00A84108"/>
    <w:rsid w:val="00A850BC"/>
    <w:rsid w:val="00A85523"/>
    <w:rsid w:val="00A861BC"/>
    <w:rsid w:val="00A86468"/>
    <w:rsid w:val="00A8728B"/>
    <w:rsid w:val="00A90158"/>
    <w:rsid w:val="00A9167E"/>
    <w:rsid w:val="00A919A2"/>
    <w:rsid w:val="00A92A5C"/>
    <w:rsid w:val="00A934EC"/>
    <w:rsid w:val="00A95D07"/>
    <w:rsid w:val="00A96119"/>
    <w:rsid w:val="00AA24FF"/>
    <w:rsid w:val="00AA3628"/>
    <w:rsid w:val="00AA3D5C"/>
    <w:rsid w:val="00AA3EE1"/>
    <w:rsid w:val="00AA4BD0"/>
    <w:rsid w:val="00AA5054"/>
    <w:rsid w:val="00AA5793"/>
    <w:rsid w:val="00AA6CCF"/>
    <w:rsid w:val="00AA7D6C"/>
    <w:rsid w:val="00AB0166"/>
    <w:rsid w:val="00AB15B7"/>
    <w:rsid w:val="00AB1769"/>
    <w:rsid w:val="00AB1A5E"/>
    <w:rsid w:val="00AB1D29"/>
    <w:rsid w:val="00AB41B7"/>
    <w:rsid w:val="00AB4797"/>
    <w:rsid w:val="00AB4D18"/>
    <w:rsid w:val="00AB5561"/>
    <w:rsid w:val="00AB5C91"/>
    <w:rsid w:val="00AB6E4F"/>
    <w:rsid w:val="00AB78FA"/>
    <w:rsid w:val="00AC1193"/>
    <w:rsid w:val="00AC4BB1"/>
    <w:rsid w:val="00AC4BD9"/>
    <w:rsid w:val="00AC5092"/>
    <w:rsid w:val="00AC52D3"/>
    <w:rsid w:val="00AC6F0D"/>
    <w:rsid w:val="00AD0497"/>
    <w:rsid w:val="00AD0F29"/>
    <w:rsid w:val="00AD27AF"/>
    <w:rsid w:val="00AD3241"/>
    <w:rsid w:val="00AD3852"/>
    <w:rsid w:val="00AD3F05"/>
    <w:rsid w:val="00AD4909"/>
    <w:rsid w:val="00AD4B7C"/>
    <w:rsid w:val="00AD6005"/>
    <w:rsid w:val="00AD682A"/>
    <w:rsid w:val="00AE51DA"/>
    <w:rsid w:val="00AF1C20"/>
    <w:rsid w:val="00AF1F97"/>
    <w:rsid w:val="00AF21E1"/>
    <w:rsid w:val="00AF32FF"/>
    <w:rsid w:val="00AF39A9"/>
    <w:rsid w:val="00AF44A9"/>
    <w:rsid w:val="00AF485D"/>
    <w:rsid w:val="00AF5184"/>
    <w:rsid w:val="00AF602A"/>
    <w:rsid w:val="00AF66A3"/>
    <w:rsid w:val="00AF7AD2"/>
    <w:rsid w:val="00AF7C7C"/>
    <w:rsid w:val="00AF7E4A"/>
    <w:rsid w:val="00B00712"/>
    <w:rsid w:val="00B0086A"/>
    <w:rsid w:val="00B00BCA"/>
    <w:rsid w:val="00B00C0A"/>
    <w:rsid w:val="00B00C8F"/>
    <w:rsid w:val="00B0153D"/>
    <w:rsid w:val="00B02FB0"/>
    <w:rsid w:val="00B04637"/>
    <w:rsid w:val="00B07E4D"/>
    <w:rsid w:val="00B11F75"/>
    <w:rsid w:val="00B124C9"/>
    <w:rsid w:val="00B132A2"/>
    <w:rsid w:val="00B13667"/>
    <w:rsid w:val="00B13CA1"/>
    <w:rsid w:val="00B14873"/>
    <w:rsid w:val="00B15917"/>
    <w:rsid w:val="00B16DD8"/>
    <w:rsid w:val="00B173A4"/>
    <w:rsid w:val="00B17C1C"/>
    <w:rsid w:val="00B20ADE"/>
    <w:rsid w:val="00B21DEF"/>
    <w:rsid w:val="00B2277E"/>
    <w:rsid w:val="00B22C06"/>
    <w:rsid w:val="00B244CB"/>
    <w:rsid w:val="00B25E0F"/>
    <w:rsid w:val="00B25F34"/>
    <w:rsid w:val="00B267C7"/>
    <w:rsid w:val="00B27C08"/>
    <w:rsid w:val="00B30F89"/>
    <w:rsid w:val="00B31C96"/>
    <w:rsid w:val="00B32D8A"/>
    <w:rsid w:val="00B3344E"/>
    <w:rsid w:val="00B3395A"/>
    <w:rsid w:val="00B35C07"/>
    <w:rsid w:val="00B36164"/>
    <w:rsid w:val="00B36390"/>
    <w:rsid w:val="00B36CCA"/>
    <w:rsid w:val="00B371C7"/>
    <w:rsid w:val="00B403E9"/>
    <w:rsid w:val="00B40AB6"/>
    <w:rsid w:val="00B41D98"/>
    <w:rsid w:val="00B41DE2"/>
    <w:rsid w:val="00B43394"/>
    <w:rsid w:val="00B44C14"/>
    <w:rsid w:val="00B45D72"/>
    <w:rsid w:val="00B465AC"/>
    <w:rsid w:val="00B46D5A"/>
    <w:rsid w:val="00B46E3A"/>
    <w:rsid w:val="00B47823"/>
    <w:rsid w:val="00B50CE2"/>
    <w:rsid w:val="00B5453A"/>
    <w:rsid w:val="00B54A3C"/>
    <w:rsid w:val="00B54E70"/>
    <w:rsid w:val="00B558D0"/>
    <w:rsid w:val="00B55EF1"/>
    <w:rsid w:val="00B56A46"/>
    <w:rsid w:val="00B6066F"/>
    <w:rsid w:val="00B60ED3"/>
    <w:rsid w:val="00B627B2"/>
    <w:rsid w:val="00B628B0"/>
    <w:rsid w:val="00B64C9C"/>
    <w:rsid w:val="00B65285"/>
    <w:rsid w:val="00B65B66"/>
    <w:rsid w:val="00B65BC9"/>
    <w:rsid w:val="00B664A8"/>
    <w:rsid w:val="00B66CDA"/>
    <w:rsid w:val="00B67C2C"/>
    <w:rsid w:val="00B70721"/>
    <w:rsid w:val="00B713BB"/>
    <w:rsid w:val="00B7184F"/>
    <w:rsid w:val="00B72039"/>
    <w:rsid w:val="00B72E2B"/>
    <w:rsid w:val="00B73212"/>
    <w:rsid w:val="00B73DFC"/>
    <w:rsid w:val="00B73EE8"/>
    <w:rsid w:val="00B74BD7"/>
    <w:rsid w:val="00B751FF"/>
    <w:rsid w:val="00B7576D"/>
    <w:rsid w:val="00B75CC3"/>
    <w:rsid w:val="00B80253"/>
    <w:rsid w:val="00B80FE4"/>
    <w:rsid w:val="00B81320"/>
    <w:rsid w:val="00B8146D"/>
    <w:rsid w:val="00B81761"/>
    <w:rsid w:val="00B81D3B"/>
    <w:rsid w:val="00B845C8"/>
    <w:rsid w:val="00B850A6"/>
    <w:rsid w:val="00B8728C"/>
    <w:rsid w:val="00B90F71"/>
    <w:rsid w:val="00B9160A"/>
    <w:rsid w:val="00B91A1B"/>
    <w:rsid w:val="00B928C1"/>
    <w:rsid w:val="00B9425E"/>
    <w:rsid w:val="00B945F6"/>
    <w:rsid w:val="00B95626"/>
    <w:rsid w:val="00B956E4"/>
    <w:rsid w:val="00B956EA"/>
    <w:rsid w:val="00B96F9B"/>
    <w:rsid w:val="00B97402"/>
    <w:rsid w:val="00BA262F"/>
    <w:rsid w:val="00BA35AF"/>
    <w:rsid w:val="00BA3D66"/>
    <w:rsid w:val="00BA4767"/>
    <w:rsid w:val="00BA5A4C"/>
    <w:rsid w:val="00BA7EA7"/>
    <w:rsid w:val="00BB088B"/>
    <w:rsid w:val="00BB1050"/>
    <w:rsid w:val="00BB168B"/>
    <w:rsid w:val="00BB2A06"/>
    <w:rsid w:val="00BB37B8"/>
    <w:rsid w:val="00BB3FB9"/>
    <w:rsid w:val="00BB6900"/>
    <w:rsid w:val="00BB760E"/>
    <w:rsid w:val="00BC0520"/>
    <w:rsid w:val="00BC0CE3"/>
    <w:rsid w:val="00BC0D46"/>
    <w:rsid w:val="00BC19A7"/>
    <w:rsid w:val="00BC2B70"/>
    <w:rsid w:val="00BC326B"/>
    <w:rsid w:val="00BC5246"/>
    <w:rsid w:val="00BC54BB"/>
    <w:rsid w:val="00BC54C4"/>
    <w:rsid w:val="00BC5A48"/>
    <w:rsid w:val="00BC5AE1"/>
    <w:rsid w:val="00BC774A"/>
    <w:rsid w:val="00BD205E"/>
    <w:rsid w:val="00BD316A"/>
    <w:rsid w:val="00BD4170"/>
    <w:rsid w:val="00BD4B23"/>
    <w:rsid w:val="00BD504D"/>
    <w:rsid w:val="00BD51D6"/>
    <w:rsid w:val="00BD63AF"/>
    <w:rsid w:val="00BE04CC"/>
    <w:rsid w:val="00BE09A9"/>
    <w:rsid w:val="00BE0E91"/>
    <w:rsid w:val="00BE1A7C"/>
    <w:rsid w:val="00BE207F"/>
    <w:rsid w:val="00BE240E"/>
    <w:rsid w:val="00BE2CAF"/>
    <w:rsid w:val="00BE7096"/>
    <w:rsid w:val="00BF1121"/>
    <w:rsid w:val="00BF2483"/>
    <w:rsid w:val="00BF2A31"/>
    <w:rsid w:val="00BF3BFC"/>
    <w:rsid w:val="00BF4D22"/>
    <w:rsid w:val="00BF4DE4"/>
    <w:rsid w:val="00BF55CB"/>
    <w:rsid w:val="00BF5FD5"/>
    <w:rsid w:val="00BF60C0"/>
    <w:rsid w:val="00BF6E34"/>
    <w:rsid w:val="00C00F10"/>
    <w:rsid w:val="00C01281"/>
    <w:rsid w:val="00C01635"/>
    <w:rsid w:val="00C01718"/>
    <w:rsid w:val="00C017F1"/>
    <w:rsid w:val="00C03A48"/>
    <w:rsid w:val="00C03BC0"/>
    <w:rsid w:val="00C0403F"/>
    <w:rsid w:val="00C044A7"/>
    <w:rsid w:val="00C04CB0"/>
    <w:rsid w:val="00C04D0D"/>
    <w:rsid w:val="00C062FC"/>
    <w:rsid w:val="00C10876"/>
    <w:rsid w:val="00C11637"/>
    <w:rsid w:val="00C1235C"/>
    <w:rsid w:val="00C12521"/>
    <w:rsid w:val="00C127BC"/>
    <w:rsid w:val="00C130DE"/>
    <w:rsid w:val="00C13B49"/>
    <w:rsid w:val="00C14D8E"/>
    <w:rsid w:val="00C15592"/>
    <w:rsid w:val="00C15F86"/>
    <w:rsid w:val="00C160D0"/>
    <w:rsid w:val="00C17DA9"/>
    <w:rsid w:val="00C2005C"/>
    <w:rsid w:val="00C2006A"/>
    <w:rsid w:val="00C25AC1"/>
    <w:rsid w:val="00C26875"/>
    <w:rsid w:val="00C26DCB"/>
    <w:rsid w:val="00C27922"/>
    <w:rsid w:val="00C30945"/>
    <w:rsid w:val="00C30D17"/>
    <w:rsid w:val="00C318A4"/>
    <w:rsid w:val="00C318F0"/>
    <w:rsid w:val="00C33B73"/>
    <w:rsid w:val="00C349CF"/>
    <w:rsid w:val="00C352F7"/>
    <w:rsid w:val="00C358C6"/>
    <w:rsid w:val="00C36CB0"/>
    <w:rsid w:val="00C3785B"/>
    <w:rsid w:val="00C37DCA"/>
    <w:rsid w:val="00C4027A"/>
    <w:rsid w:val="00C4103E"/>
    <w:rsid w:val="00C41474"/>
    <w:rsid w:val="00C4155A"/>
    <w:rsid w:val="00C41F96"/>
    <w:rsid w:val="00C421C5"/>
    <w:rsid w:val="00C42603"/>
    <w:rsid w:val="00C43112"/>
    <w:rsid w:val="00C4324C"/>
    <w:rsid w:val="00C4380E"/>
    <w:rsid w:val="00C4542E"/>
    <w:rsid w:val="00C455DF"/>
    <w:rsid w:val="00C47706"/>
    <w:rsid w:val="00C47847"/>
    <w:rsid w:val="00C47E02"/>
    <w:rsid w:val="00C5062C"/>
    <w:rsid w:val="00C519E0"/>
    <w:rsid w:val="00C51CB7"/>
    <w:rsid w:val="00C54CCE"/>
    <w:rsid w:val="00C550EE"/>
    <w:rsid w:val="00C557AF"/>
    <w:rsid w:val="00C57095"/>
    <w:rsid w:val="00C57860"/>
    <w:rsid w:val="00C6018D"/>
    <w:rsid w:val="00C61A6D"/>
    <w:rsid w:val="00C62A74"/>
    <w:rsid w:val="00C63895"/>
    <w:rsid w:val="00C63DD0"/>
    <w:rsid w:val="00C6408A"/>
    <w:rsid w:val="00C6427E"/>
    <w:rsid w:val="00C65C0C"/>
    <w:rsid w:val="00C662B6"/>
    <w:rsid w:val="00C6664B"/>
    <w:rsid w:val="00C6711F"/>
    <w:rsid w:val="00C71635"/>
    <w:rsid w:val="00C7372B"/>
    <w:rsid w:val="00C74350"/>
    <w:rsid w:val="00C74450"/>
    <w:rsid w:val="00C7459D"/>
    <w:rsid w:val="00C748D0"/>
    <w:rsid w:val="00C7584D"/>
    <w:rsid w:val="00C75CDF"/>
    <w:rsid w:val="00C765A1"/>
    <w:rsid w:val="00C779CC"/>
    <w:rsid w:val="00C818D6"/>
    <w:rsid w:val="00C819C2"/>
    <w:rsid w:val="00C827A6"/>
    <w:rsid w:val="00C82BD1"/>
    <w:rsid w:val="00C82C03"/>
    <w:rsid w:val="00C83B54"/>
    <w:rsid w:val="00C83C0A"/>
    <w:rsid w:val="00C83E09"/>
    <w:rsid w:val="00C83F10"/>
    <w:rsid w:val="00C84DA5"/>
    <w:rsid w:val="00C853A1"/>
    <w:rsid w:val="00C86CC7"/>
    <w:rsid w:val="00C8779B"/>
    <w:rsid w:val="00C87C09"/>
    <w:rsid w:val="00C87DF7"/>
    <w:rsid w:val="00C900AF"/>
    <w:rsid w:val="00C902B3"/>
    <w:rsid w:val="00C9041F"/>
    <w:rsid w:val="00C915BF"/>
    <w:rsid w:val="00C94673"/>
    <w:rsid w:val="00C94CA5"/>
    <w:rsid w:val="00C954B7"/>
    <w:rsid w:val="00C959A2"/>
    <w:rsid w:val="00C96E2C"/>
    <w:rsid w:val="00C96F44"/>
    <w:rsid w:val="00C97034"/>
    <w:rsid w:val="00C979CA"/>
    <w:rsid w:val="00CA0820"/>
    <w:rsid w:val="00CA24FF"/>
    <w:rsid w:val="00CA31E5"/>
    <w:rsid w:val="00CA45ED"/>
    <w:rsid w:val="00CA4E98"/>
    <w:rsid w:val="00CA5405"/>
    <w:rsid w:val="00CA5E8B"/>
    <w:rsid w:val="00CA6A62"/>
    <w:rsid w:val="00CA6CD2"/>
    <w:rsid w:val="00CA707E"/>
    <w:rsid w:val="00CA7BA2"/>
    <w:rsid w:val="00CA7F19"/>
    <w:rsid w:val="00CB017D"/>
    <w:rsid w:val="00CB1368"/>
    <w:rsid w:val="00CB1DB5"/>
    <w:rsid w:val="00CB2157"/>
    <w:rsid w:val="00CB356E"/>
    <w:rsid w:val="00CB3F79"/>
    <w:rsid w:val="00CB5711"/>
    <w:rsid w:val="00CB5E7D"/>
    <w:rsid w:val="00CB5EA6"/>
    <w:rsid w:val="00CB66DC"/>
    <w:rsid w:val="00CB677F"/>
    <w:rsid w:val="00CB67E6"/>
    <w:rsid w:val="00CB6C00"/>
    <w:rsid w:val="00CB7539"/>
    <w:rsid w:val="00CC0CB0"/>
    <w:rsid w:val="00CC3472"/>
    <w:rsid w:val="00CC39C7"/>
    <w:rsid w:val="00CC4580"/>
    <w:rsid w:val="00CC480D"/>
    <w:rsid w:val="00CC5480"/>
    <w:rsid w:val="00CC6066"/>
    <w:rsid w:val="00CC6B27"/>
    <w:rsid w:val="00CC6BCD"/>
    <w:rsid w:val="00CC6C97"/>
    <w:rsid w:val="00CC74CB"/>
    <w:rsid w:val="00CC7BB1"/>
    <w:rsid w:val="00CD1CCF"/>
    <w:rsid w:val="00CD2018"/>
    <w:rsid w:val="00CD3587"/>
    <w:rsid w:val="00CD3751"/>
    <w:rsid w:val="00CD380D"/>
    <w:rsid w:val="00CD4188"/>
    <w:rsid w:val="00CD4B2A"/>
    <w:rsid w:val="00CD5B42"/>
    <w:rsid w:val="00CD6735"/>
    <w:rsid w:val="00CD6C8C"/>
    <w:rsid w:val="00CD6F6D"/>
    <w:rsid w:val="00CD739A"/>
    <w:rsid w:val="00CD76E0"/>
    <w:rsid w:val="00CE3B50"/>
    <w:rsid w:val="00CE464F"/>
    <w:rsid w:val="00CE5200"/>
    <w:rsid w:val="00CE58ED"/>
    <w:rsid w:val="00CE648D"/>
    <w:rsid w:val="00CF0A28"/>
    <w:rsid w:val="00CF167B"/>
    <w:rsid w:val="00CF3580"/>
    <w:rsid w:val="00CF366E"/>
    <w:rsid w:val="00CF46D0"/>
    <w:rsid w:val="00CF48A3"/>
    <w:rsid w:val="00CF4C96"/>
    <w:rsid w:val="00CF5833"/>
    <w:rsid w:val="00CF6048"/>
    <w:rsid w:val="00CF636B"/>
    <w:rsid w:val="00CF7327"/>
    <w:rsid w:val="00CF7B52"/>
    <w:rsid w:val="00D0074C"/>
    <w:rsid w:val="00D00989"/>
    <w:rsid w:val="00D0257C"/>
    <w:rsid w:val="00D02DB4"/>
    <w:rsid w:val="00D0361D"/>
    <w:rsid w:val="00D04DCF"/>
    <w:rsid w:val="00D05379"/>
    <w:rsid w:val="00D05853"/>
    <w:rsid w:val="00D05A0F"/>
    <w:rsid w:val="00D06F1C"/>
    <w:rsid w:val="00D06F84"/>
    <w:rsid w:val="00D06FE8"/>
    <w:rsid w:val="00D0794E"/>
    <w:rsid w:val="00D10FAA"/>
    <w:rsid w:val="00D112DD"/>
    <w:rsid w:val="00D11CCF"/>
    <w:rsid w:val="00D140D3"/>
    <w:rsid w:val="00D15171"/>
    <w:rsid w:val="00D208CB"/>
    <w:rsid w:val="00D20CA6"/>
    <w:rsid w:val="00D2101E"/>
    <w:rsid w:val="00D2116E"/>
    <w:rsid w:val="00D213EE"/>
    <w:rsid w:val="00D218B4"/>
    <w:rsid w:val="00D22343"/>
    <w:rsid w:val="00D223DB"/>
    <w:rsid w:val="00D22592"/>
    <w:rsid w:val="00D229EB"/>
    <w:rsid w:val="00D23A3E"/>
    <w:rsid w:val="00D23E25"/>
    <w:rsid w:val="00D255C2"/>
    <w:rsid w:val="00D25EC2"/>
    <w:rsid w:val="00D263FD"/>
    <w:rsid w:val="00D26B5A"/>
    <w:rsid w:val="00D26CA2"/>
    <w:rsid w:val="00D26D2D"/>
    <w:rsid w:val="00D30605"/>
    <w:rsid w:val="00D31E06"/>
    <w:rsid w:val="00D323B8"/>
    <w:rsid w:val="00D32AC9"/>
    <w:rsid w:val="00D33113"/>
    <w:rsid w:val="00D33340"/>
    <w:rsid w:val="00D33AFC"/>
    <w:rsid w:val="00D34080"/>
    <w:rsid w:val="00D3795D"/>
    <w:rsid w:val="00D40096"/>
    <w:rsid w:val="00D41507"/>
    <w:rsid w:val="00D42DD7"/>
    <w:rsid w:val="00D43DE0"/>
    <w:rsid w:val="00D442E5"/>
    <w:rsid w:val="00D44526"/>
    <w:rsid w:val="00D448B0"/>
    <w:rsid w:val="00D44B5A"/>
    <w:rsid w:val="00D44CAF"/>
    <w:rsid w:val="00D4552E"/>
    <w:rsid w:val="00D45622"/>
    <w:rsid w:val="00D4630F"/>
    <w:rsid w:val="00D4633C"/>
    <w:rsid w:val="00D46BF7"/>
    <w:rsid w:val="00D47207"/>
    <w:rsid w:val="00D501F7"/>
    <w:rsid w:val="00D50584"/>
    <w:rsid w:val="00D51040"/>
    <w:rsid w:val="00D5157B"/>
    <w:rsid w:val="00D52D10"/>
    <w:rsid w:val="00D531BF"/>
    <w:rsid w:val="00D538A3"/>
    <w:rsid w:val="00D57C8B"/>
    <w:rsid w:val="00D6173F"/>
    <w:rsid w:val="00D64179"/>
    <w:rsid w:val="00D66EEE"/>
    <w:rsid w:val="00D67334"/>
    <w:rsid w:val="00D677D4"/>
    <w:rsid w:val="00D70B83"/>
    <w:rsid w:val="00D710AB"/>
    <w:rsid w:val="00D72306"/>
    <w:rsid w:val="00D7527E"/>
    <w:rsid w:val="00D76210"/>
    <w:rsid w:val="00D763E4"/>
    <w:rsid w:val="00D76ED0"/>
    <w:rsid w:val="00D7786A"/>
    <w:rsid w:val="00D77C77"/>
    <w:rsid w:val="00D77FED"/>
    <w:rsid w:val="00D8088E"/>
    <w:rsid w:val="00D81559"/>
    <w:rsid w:val="00D81F99"/>
    <w:rsid w:val="00D82632"/>
    <w:rsid w:val="00D83BC2"/>
    <w:rsid w:val="00D846B8"/>
    <w:rsid w:val="00D84E95"/>
    <w:rsid w:val="00D85121"/>
    <w:rsid w:val="00D86AE2"/>
    <w:rsid w:val="00D91031"/>
    <w:rsid w:val="00D91346"/>
    <w:rsid w:val="00D925A6"/>
    <w:rsid w:val="00D94027"/>
    <w:rsid w:val="00D9426B"/>
    <w:rsid w:val="00D942D5"/>
    <w:rsid w:val="00D94376"/>
    <w:rsid w:val="00D94D3E"/>
    <w:rsid w:val="00D94DB9"/>
    <w:rsid w:val="00D954AE"/>
    <w:rsid w:val="00D95736"/>
    <w:rsid w:val="00D95FC1"/>
    <w:rsid w:val="00D9612C"/>
    <w:rsid w:val="00D975A9"/>
    <w:rsid w:val="00D97835"/>
    <w:rsid w:val="00DA13AD"/>
    <w:rsid w:val="00DA1846"/>
    <w:rsid w:val="00DA1E63"/>
    <w:rsid w:val="00DA1EC2"/>
    <w:rsid w:val="00DA2AC8"/>
    <w:rsid w:val="00DA42F6"/>
    <w:rsid w:val="00DA64FC"/>
    <w:rsid w:val="00DA67F7"/>
    <w:rsid w:val="00DA6904"/>
    <w:rsid w:val="00DA6A21"/>
    <w:rsid w:val="00DA7E5A"/>
    <w:rsid w:val="00DB21E9"/>
    <w:rsid w:val="00DB24B2"/>
    <w:rsid w:val="00DB456E"/>
    <w:rsid w:val="00DB4C64"/>
    <w:rsid w:val="00DB54E1"/>
    <w:rsid w:val="00DB584C"/>
    <w:rsid w:val="00DB5E52"/>
    <w:rsid w:val="00DB66F9"/>
    <w:rsid w:val="00DB74BE"/>
    <w:rsid w:val="00DB7A69"/>
    <w:rsid w:val="00DB7AB9"/>
    <w:rsid w:val="00DC0FEB"/>
    <w:rsid w:val="00DC2078"/>
    <w:rsid w:val="00DC2238"/>
    <w:rsid w:val="00DC30DC"/>
    <w:rsid w:val="00DC3DDF"/>
    <w:rsid w:val="00DC4DA4"/>
    <w:rsid w:val="00DC6C1E"/>
    <w:rsid w:val="00DC6DAC"/>
    <w:rsid w:val="00DC6F1F"/>
    <w:rsid w:val="00DD0187"/>
    <w:rsid w:val="00DD0D41"/>
    <w:rsid w:val="00DD0E3D"/>
    <w:rsid w:val="00DD1858"/>
    <w:rsid w:val="00DD1963"/>
    <w:rsid w:val="00DD22D5"/>
    <w:rsid w:val="00DD27AC"/>
    <w:rsid w:val="00DD2D50"/>
    <w:rsid w:val="00DD3A55"/>
    <w:rsid w:val="00DD424B"/>
    <w:rsid w:val="00DD443D"/>
    <w:rsid w:val="00DD5A54"/>
    <w:rsid w:val="00DD7001"/>
    <w:rsid w:val="00DD7261"/>
    <w:rsid w:val="00DE17AB"/>
    <w:rsid w:val="00DE28B1"/>
    <w:rsid w:val="00DE2946"/>
    <w:rsid w:val="00DE3B48"/>
    <w:rsid w:val="00DE4498"/>
    <w:rsid w:val="00DE4544"/>
    <w:rsid w:val="00DE4DA2"/>
    <w:rsid w:val="00DE5473"/>
    <w:rsid w:val="00DE5B0C"/>
    <w:rsid w:val="00DE615B"/>
    <w:rsid w:val="00DF0ED7"/>
    <w:rsid w:val="00DF1894"/>
    <w:rsid w:val="00DF1F67"/>
    <w:rsid w:val="00DF3208"/>
    <w:rsid w:val="00DF32E8"/>
    <w:rsid w:val="00DF3903"/>
    <w:rsid w:val="00DF4782"/>
    <w:rsid w:val="00DF4A13"/>
    <w:rsid w:val="00DF4D9E"/>
    <w:rsid w:val="00DF5050"/>
    <w:rsid w:val="00DF6C34"/>
    <w:rsid w:val="00E006CF"/>
    <w:rsid w:val="00E01774"/>
    <w:rsid w:val="00E01930"/>
    <w:rsid w:val="00E0246B"/>
    <w:rsid w:val="00E02647"/>
    <w:rsid w:val="00E027AB"/>
    <w:rsid w:val="00E02E51"/>
    <w:rsid w:val="00E036C2"/>
    <w:rsid w:val="00E04604"/>
    <w:rsid w:val="00E04B63"/>
    <w:rsid w:val="00E04EDD"/>
    <w:rsid w:val="00E054BA"/>
    <w:rsid w:val="00E05BD3"/>
    <w:rsid w:val="00E071A2"/>
    <w:rsid w:val="00E101C0"/>
    <w:rsid w:val="00E13201"/>
    <w:rsid w:val="00E13478"/>
    <w:rsid w:val="00E145DB"/>
    <w:rsid w:val="00E158F1"/>
    <w:rsid w:val="00E15A24"/>
    <w:rsid w:val="00E165BC"/>
    <w:rsid w:val="00E17934"/>
    <w:rsid w:val="00E17959"/>
    <w:rsid w:val="00E21520"/>
    <w:rsid w:val="00E21556"/>
    <w:rsid w:val="00E22CC8"/>
    <w:rsid w:val="00E2359C"/>
    <w:rsid w:val="00E2444E"/>
    <w:rsid w:val="00E24C63"/>
    <w:rsid w:val="00E257E4"/>
    <w:rsid w:val="00E26005"/>
    <w:rsid w:val="00E2624E"/>
    <w:rsid w:val="00E265BF"/>
    <w:rsid w:val="00E26EE3"/>
    <w:rsid w:val="00E3031E"/>
    <w:rsid w:val="00E31809"/>
    <w:rsid w:val="00E32105"/>
    <w:rsid w:val="00E32FB0"/>
    <w:rsid w:val="00E35051"/>
    <w:rsid w:val="00E351B7"/>
    <w:rsid w:val="00E3544A"/>
    <w:rsid w:val="00E37047"/>
    <w:rsid w:val="00E42124"/>
    <w:rsid w:val="00E43D69"/>
    <w:rsid w:val="00E44DD0"/>
    <w:rsid w:val="00E4504B"/>
    <w:rsid w:val="00E45BFE"/>
    <w:rsid w:val="00E45FD9"/>
    <w:rsid w:val="00E46F64"/>
    <w:rsid w:val="00E5038A"/>
    <w:rsid w:val="00E50A43"/>
    <w:rsid w:val="00E51463"/>
    <w:rsid w:val="00E519C4"/>
    <w:rsid w:val="00E54B65"/>
    <w:rsid w:val="00E57C20"/>
    <w:rsid w:val="00E62876"/>
    <w:rsid w:val="00E632C0"/>
    <w:rsid w:val="00E644CC"/>
    <w:rsid w:val="00E6549E"/>
    <w:rsid w:val="00E6590D"/>
    <w:rsid w:val="00E67279"/>
    <w:rsid w:val="00E67496"/>
    <w:rsid w:val="00E675B9"/>
    <w:rsid w:val="00E67B73"/>
    <w:rsid w:val="00E67E02"/>
    <w:rsid w:val="00E70E73"/>
    <w:rsid w:val="00E71A37"/>
    <w:rsid w:val="00E7228A"/>
    <w:rsid w:val="00E72883"/>
    <w:rsid w:val="00E72ECC"/>
    <w:rsid w:val="00E737F2"/>
    <w:rsid w:val="00E7418A"/>
    <w:rsid w:val="00E75098"/>
    <w:rsid w:val="00E75327"/>
    <w:rsid w:val="00E75485"/>
    <w:rsid w:val="00E75B9B"/>
    <w:rsid w:val="00E76131"/>
    <w:rsid w:val="00E764B5"/>
    <w:rsid w:val="00E76A6D"/>
    <w:rsid w:val="00E77639"/>
    <w:rsid w:val="00E804CF"/>
    <w:rsid w:val="00E83A18"/>
    <w:rsid w:val="00E83D96"/>
    <w:rsid w:val="00E84FE8"/>
    <w:rsid w:val="00E90130"/>
    <w:rsid w:val="00E905DF"/>
    <w:rsid w:val="00E90EBF"/>
    <w:rsid w:val="00E91B08"/>
    <w:rsid w:val="00E92928"/>
    <w:rsid w:val="00E92AF5"/>
    <w:rsid w:val="00E93D36"/>
    <w:rsid w:val="00E94969"/>
    <w:rsid w:val="00E950CD"/>
    <w:rsid w:val="00E952FF"/>
    <w:rsid w:val="00E9577C"/>
    <w:rsid w:val="00E95D15"/>
    <w:rsid w:val="00E97AEA"/>
    <w:rsid w:val="00EA0386"/>
    <w:rsid w:val="00EA07FE"/>
    <w:rsid w:val="00EA0E05"/>
    <w:rsid w:val="00EA2907"/>
    <w:rsid w:val="00EA3D13"/>
    <w:rsid w:val="00EA4B2D"/>
    <w:rsid w:val="00EA53B9"/>
    <w:rsid w:val="00EA5BF1"/>
    <w:rsid w:val="00EA60B9"/>
    <w:rsid w:val="00EA7070"/>
    <w:rsid w:val="00EA7D50"/>
    <w:rsid w:val="00EB0801"/>
    <w:rsid w:val="00EB2B17"/>
    <w:rsid w:val="00EB2C5E"/>
    <w:rsid w:val="00EB41B7"/>
    <w:rsid w:val="00EB617A"/>
    <w:rsid w:val="00EB6E39"/>
    <w:rsid w:val="00EB7863"/>
    <w:rsid w:val="00EB7F29"/>
    <w:rsid w:val="00EC1E42"/>
    <w:rsid w:val="00EC2ACD"/>
    <w:rsid w:val="00EC36A8"/>
    <w:rsid w:val="00EC3CC2"/>
    <w:rsid w:val="00EC43E2"/>
    <w:rsid w:val="00EC6E18"/>
    <w:rsid w:val="00EC72C7"/>
    <w:rsid w:val="00ED0B49"/>
    <w:rsid w:val="00ED0E34"/>
    <w:rsid w:val="00ED0F73"/>
    <w:rsid w:val="00ED12AD"/>
    <w:rsid w:val="00ED225B"/>
    <w:rsid w:val="00ED2ADE"/>
    <w:rsid w:val="00ED2DE3"/>
    <w:rsid w:val="00ED3C84"/>
    <w:rsid w:val="00ED4FBD"/>
    <w:rsid w:val="00ED5087"/>
    <w:rsid w:val="00EE0A44"/>
    <w:rsid w:val="00EE16C2"/>
    <w:rsid w:val="00EE360F"/>
    <w:rsid w:val="00EE4B06"/>
    <w:rsid w:val="00EE51A5"/>
    <w:rsid w:val="00EE55AC"/>
    <w:rsid w:val="00EE5C14"/>
    <w:rsid w:val="00EF10B7"/>
    <w:rsid w:val="00EF2A11"/>
    <w:rsid w:val="00EF3B10"/>
    <w:rsid w:val="00EF4729"/>
    <w:rsid w:val="00EF4733"/>
    <w:rsid w:val="00EF4A2B"/>
    <w:rsid w:val="00EF4A51"/>
    <w:rsid w:val="00EF4F07"/>
    <w:rsid w:val="00EF64F5"/>
    <w:rsid w:val="00EF6632"/>
    <w:rsid w:val="00EF75B0"/>
    <w:rsid w:val="00EF76E7"/>
    <w:rsid w:val="00F01301"/>
    <w:rsid w:val="00F03956"/>
    <w:rsid w:val="00F04F63"/>
    <w:rsid w:val="00F07608"/>
    <w:rsid w:val="00F10459"/>
    <w:rsid w:val="00F109D4"/>
    <w:rsid w:val="00F11092"/>
    <w:rsid w:val="00F11FDD"/>
    <w:rsid w:val="00F12021"/>
    <w:rsid w:val="00F1244B"/>
    <w:rsid w:val="00F12D97"/>
    <w:rsid w:val="00F13C06"/>
    <w:rsid w:val="00F14713"/>
    <w:rsid w:val="00F149E1"/>
    <w:rsid w:val="00F14CC3"/>
    <w:rsid w:val="00F14F82"/>
    <w:rsid w:val="00F15534"/>
    <w:rsid w:val="00F16557"/>
    <w:rsid w:val="00F166A7"/>
    <w:rsid w:val="00F17B70"/>
    <w:rsid w:val="00F2020F"/>
    <w:rsid w:val="00F21043"/>
    <w:rsid w:val="00F2128F"/>
    <w:rsid w:val="00F219C6"/>
    <w:rsid w:val="00F21B26"/>
    <w:rsid w:val="00F21BFC"/>
    <w:rsid w:val="00F225ED"/>
    <w:rsid w:val="00F22D54"/>
    <w:rsid w:val="00F22EE9"/>
    <w:rsid w:val="00F23885"/>
    <w:rsid w:val="00F23F51"/>
    <w:rsid w:val="00F2552D"/>
    <w:rsid w:val="00F259BC"/>
    <w:rsid w:val="00F25B94"/>
    <w:rsid w:val="00F27522"/>
    <w:rsid w:val="00F30E31"/>
    <w:rsid w:val="00F34248"/>
    <w:rsid w:val="00F34DF4"/>
    <w:rsid w:val="00F3537C"/>
    <w:rsid w:val="00F35581"/>
    <w:rsid w:val="00F37733"/>
    <w:rsid w:val="00F37C7C"/>
    <w:rsid w:val="00F40D68"/>
    <w:rsid w:val="00F4150A"/>
    <w:rsid w:val="00F41952"/>
    <w:rsid w:val="00F420B6"/>
    <w:rsid w:val="00F4215C"/>
    <w:rsid w:val="00F42F0F"/>
    <w:rsid w:val="00F46282"/>
    <w:rsid w:val="00F4747D"/>
    <w:rsid w:val="00F50A11"/>
    <w:rsid w:val="00F510F9"/>
    <w:rsid w:val="00F51140"/>
    <w:rsid w:val="00F54782"/>
    <w:rsid w:val="00F54AA2"/>
    <w:rsid w:val="00F54B7F"/>
    <w:rsid w:val="00F55AF6"/>
    <w:rsid w:val="00F56521"/>
    <w:rsid w:val="00F565E3"/>
    <w:rsid w:val="00F56D99"/>
    <w:rsid w:val="00F6114C"/>
    <w:rsid w:val="00F61A9B"/>
    <w:rsid w:val="00F61B00"/>
    <w:rsid w:val="00F62692"/>
    <w:rsid w:val="00F627F2"/>
    <w:rsid w:val="00F63364"/>
    <w:rsid w:val="00F63AD3"/>
    <w:rsid w:val="00F64144"/>
    <w:rsid w:val="00F648DF"/>
    <w:rsid w:val="00F6523B"/>
    <w:rsid w:val="00F65C8D"/>
    <w:rsid w:val="00F6628A"/>
    <w:rsid w:val="00F66EE5"/>
    <w:rsid w:val="00F670E5"/>
    <w:rsid w:val="00F67AA8"/>
    <w:rsid w:val="00F67B09"/>
    <w:rsid w:val="00F67CA1"/>
    <w:rsid w:val="00F7163D"/>
    <w:rsid w:val="00F76A70"/>
    <w:rsid w:val="00F81AD6"/>
    <w:rsid w:val="00F82AD3"/>
    <w:rsid w:val="00F833D5"/>
    <w:rsid w:val="00F83D99"/>
    <w:rsid w:val="00F84759"/>
    <w:rsid w:val="00F85D3C"/>
    <w:rsid w:val="00F86B55"/>
    <w:rsid w:val="00F8782E"/>
    <w:rsid w:val="00F907A1"/>
    <w:rsid w:val="00F91003"/>
    <w:rsid w:val="00F91576"/>
    <w:rsid w:val="00F9164B"/>
    <w:rsid w:val="00F93EC3"/>
    <w:rsid w:val="00F94D53"/>
    <w:rsid w:val="00F94F5F"/>
    <w:rsid w:val="00F96185"/>
    <w:rsid w:val="00F96C13"/>
    <w:rsid w:val="00F973A3"/>
    <w:rsid w:val="00F97889"/>
    <w:rsid w:val="00FA075C"/>
    <w:rsid w:val="00FA0C3B"/>
    <w:rsid w:val="00FA17C2"/>
    <w:rsid w:val="00FA1C9C"/>
    <w:rsid w:val="00FA2D3C"/>
    <w:rsid w:val="00FA3ACE"/>
    <w:rsid w:val="00FA4100"/>
    <w:rsid w:val="00FA48F7"/>
    <w:rsid w:val="00FA6070"/>
    <w:rsid w:val="00FA6201"/>
    <w:rsid w:val="00FA66F1"/>
    <w:rsid w:val="00FA675D"/>
    <w:rsid w:val="00FB2589"/>
    <w:rsid w:val="00FB2F49"/>
    <w:rsid w:val="00FB3875"/>
    <w:rsid w:val="00FB38AC"/>
    <w:rsid w:val="00FB3A12"/>
    <w:rsid w:val="00FB498C"/>
    <w:rsid w:val="00FB4FC8"/>
    <w:rsid w:val="00FB50A7"/>
    <w:rsid w:val="00FB5393"/>
    <w:rsid w:val="00FB542E"/>
    <w:rsid w:val="00FB7CF3"/>
    <w:rsid w:val="00FC02F4"/>
    <w:rsid w:val="00FC3400"/>
    <w:rsid w:val="00FC4EB3"/>
    <w:rsid w:val="00FC5743"/>
    <w:rsid w:val="00FC5884"/>
    <w:rsid w:val="00FC5BF6"/>
    <w:rsid w:val="00FC66FF"/>
    <w:rsid w:val="00FD0202"/>
    <w:rsid w:val="00FD0495"/>
    <w:rsid w:val="00FD08A5"/>
    <w:rsid w:val="00FD0FD4"/>
    <w:rsid w:val="00FD1578"/>
    <w:rsid w:val="00FD38BB"/>
    <w:rsid w:val="00FD538C"/>
    <w:rsid w:val="00FD55FC"/>
    <w:rsid w:val="00FD5EA0"/>
    <w:rsid w:val="00FD6195"/>
    <w:rsid w:val="00FD6ED7"/>
    <w:rsid w:val="00FD7AFB"/>
    <w:rsid w:val="00FD7B8F"/>
    <w:rsid w:val="00FD7B90"/>
    <w:rsid w:val="00FE01E8"/>
    <w:rsid w:val="00FE0BE2"/>
    <w:rsid w:val="00FE1550"/>
    <w:rsid w:val="00FE155B"/>
    <w:rsid w:val="00FE1B9B"/>
    <w:rsid w:val="00FE2F75"/>
    <w:rsid w:val="00FE4B85"/>
    <w:rsid w:val="00FE4FC7"/>
    <w:rsid w:val="00FE525B"/>
    <w:rsid w:val="00FE569C"/>
    <w:rsid w:val="00FE5980"/>
    <w:rsid w:val="00FE5F17"/>
    <w:rsid w:val="00FE5FC4"/>
    <w:rsid w:val="00FE7D7C"/>
    <w:rsid w:val="00FF05EC"/>
    <w:rsid w:val="00FF13AA"/>
    <w:rsid w:val="00FF2E38"/>
    <w:rsid w:val="00FF3713"/>
    <w:rsid w:val="00FF3915"/>
    <w:rsid w:val="00FF5015"/>
    <w:rsid w:val="00FF6111"/>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1D80E"/>
  <w15:chartTrackingRefBased/>
  <w15:docId w15:val="{A2C10B09-CC2C-44BE-A52C-64FFD36B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vi-VN" w:eastAsia="vi-VN"/>
    </w:rPr>
  </w:style>
  <w:style w:type="paragraph" w:styleId="Heading1">
    <w:name w:val="heading 1"/>
    <w:basedOn w:val="Normal"/>
    <w:next w:val="Normal"/>
    <w:link w:val="Heading1Char"/>
    <w:qFormat/>
    <w:rsid w:val="00C01281"/>
    <w:pPr>
      <w:keepNext/>
      <w:spacing w:before="240" w:after="60"/>
      <w:outlineLvl w:val="0"/>
    </w:pPr>
    <w:rPr>
      <w:rFonts w:ascii="Calibri Light" w:hAnsi="Calibri Light"/>
      <w:b/>
      <w:bCs/>
      <w:kern w:val="32"/>
      <w:sz w:val="32"/>
      <w:szCs w:val="32"/>
    </w:rPr>
  </w:style>
  <w:style w:type="character" w:default="1" w:styleId="DefaultParagraphFont">
    <w:name w:val="Default Paragraph Font"/>
    <w:aliases w:val=" Char Char1 Char Char Char Char Char Char Char Char Char Char Char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75CC3"/>
    <w:pPr>
      <w:spacing w:before="120"/>
      <w:jc w:val="both"/>
    </w:pPr>
    <w:rPr>
      <w:szCs w:val="24"/>
      <w:lang w:val="en-US" w:eastAsia="en-US"/>
    </w:rPr>
  </w:style>
  <w:style w:type="paragraph" w:styleId="BodyTextIndent">
    <w:name w:val="Body Text Indent"/>
    <w:basedOn w:val="Normal"/>
    <w:rsid w:val="007E4FC7"/>
    <w:pPr>
      <w:spacing w:after="120"/>
      <w:ind w:left="283"/>
    </w:pPr>
  </w:style>
  <w:style w:type="paragraph" w:customStyle="1" w:styleId="CharChar1CharCharCharCharCharCharCharCharCharChar">
    <w:name w:val=" Char Char1 Char Char Char Char Char Char Char Char Char Char"/>
    <w:basedOn w:val="Normal"/>
    <w:rsid w:val="007E4FC7"/>
    <w:rPr>
      <w:rFonts w:ascii="Arial" w:hAnsi="Arial"/>
      <w:sz w:val="22"/>
      <w:szCs w:val="20"/>
      <w:lang w:val="en-AU" w:eastAsia="en-US"/>
    </w:rPr>
  </w:style>
  <w:style w:type="character" w:customStyle="1" w:styleId="pg-9ff2">
    <w:name w:val="pg-9ff2"/>
    <w:basedOn w:val="DefaultParagraphFont"/>
    <w:rsid w:val="007E4FC7"/>
  </w:style>
  <w:style w:type="character" w:customStyle="1" w:styleId="pg-9ff3">
    <w:name w:val="pg-9ff3"/>
    <w:basedOn w:val="DefaultParagraphFont"/>
    <w:rsid w:val="007E4FC7"/>
  </w:style>
  <w:style w:type="paragraph" w:styleId="BodyTextIndent2">
    <w:name w:val="Body Text Indent 2"/>
    <w:basedOn w:val="Normal"/>
    <w:rsid w:val="00894CBB"/>
    <w:pPr>
      <w:spacing w:after="120" w:line="480" w:lineRule="auto"/>
      <w:ind w:left="283"/>
    </w:pPr>
  </w:style>
  <w:style w:type="character" w:customStyle="1" w:styleId="Bodytext2">
    <w:name w:val="Body text (2)_"/>
    <w:link w:val="Bodytext21"/>
    <w:uiPriority w:val="99"/>
    <w:rsid w:val="00CD6C8C"/>
    <w:rPr>
      <w:sz w:val="28"/>
      <w:szCs w:val="28"/>
      <w:lang w:bidi="ar-SA"/>
    </w:rPr>
  </w:style>
  <w:style w:type="paragraph" w:customStyle="1" w:styleId="Bodytext21">
    <w:name w:val="Body text (2)1"/>
    <w:basedOn w:val="Normal"/>
    <w:link w:val="Bodytext2"/>
    <w:uiPriority w:val="99"/>
    <w:rsid w:val="00CD6C8C"/>
    <w:pPr>
      <w:widowControl w:val="0"/>
      <w:shd w:val="clear" w:color="auto" w:fill="FFFFFF"/>
      <w:spacing w:before="420" w:after="420" w:line="240" w:lineRule="atLeast"/>
      <w:jc w:val="right"/>
    </w:pPr>
    <w:rPr>
      <w:lang w:val="en-US" w:eastAsia="en-US"/>
    </w:rPr>
  </w:style>
  <w:style w:type="character" w:customStyle="1" w:styleId="noidunggioithieu1">
    <w:name w:val="noidunggioithieu1"/>
    <w:basedOn w:val="DefaultParagraphFont"/>
    <w:rsid w:val="00CD6C8C"/>
  </w:style>
  <w:style w:type="character" w:customStyle="1" w:styleId="Bodytext2Italic">
    <w:name w:val="Body text (2) + Italic"/>
    <w:rsid w:val="00CD6C8C"/>
    <w:rPr>
      <w:i/>
      <w:iCs/>
      <w:sz w:val="28"/>
      <w:szCs w:val="28"/>
      <w:lang w:bidi="ar-SA"/>
    </w:rPr>
  </w:style>
  <w:style w:type="paragraph" w:styleId="NormalWeb">
    <w:name w:val="Normal (Web)"/>
    <w:aliases w:val="Char1 Char,Char Char,Char Char Char Char Char Char Char Char Char Char Char Char,Normal (Web) Char Char Char Char Char,Normal (Web) Char Char Char Char,Обычный (веб)1"/>
    <w:basedOn w:val="Normal"/>
    <w:link w:val="NormalWebChar2"/>
    <w:uiPriority w:val="99"/>
    <w:unhideWhenUsed/>
    <w:rsid w:val="007071C2"/>
    <w:pPr>
      <w:spacing w:before="100" w:beforeAutospacing="1" w:after="100" w:afterAutospacing="1"/>
    </w:pPr>
    <w:rPr>
      <w:sz w:val="24"/>
      <w:szCs w:val="24"/>
      <w:lang w:val="en-US" w:eastAsia="en-US"/>
    </w:rPr>
  </w:style>
  <w:style w:type="paragraph" w:styleId="Header">
    <w:name w:val="header"/>
    <w:basedOn w:val="Normal"/>
    <w:rsid w:val="009C1610"/>
    <w:pPr>
      <w:tabs>
        <w:tab w:val="center" w:pos="4320"/>
        <w:tab w:val="right" w:pos="8640"/>
      </w:tabs>
    </w:pPr>
  </w:style>
  <w:style w:type="character" w:styleId="PageNumber">
    <w:name w:val="page number"/>
    <w:basedOn w:val="DefaultParagraphFont"/>
    <w:rsid w:val="009C1610"/>
  </w:style>
  <w:style w:type="paragraph" w:customStyle="1" w:styleId="Char">
    <w:name w:val=" Char"/>
    <w:basedOn w:val="Normal"/>
    <w:rsid w:val="00032D9E"/>
    <w:rPr>
      <w:rFonts w:ascii="Arial" w:hAnsi="Arial"/>
      <w:sz w:val="22"/>
      <w:szCs w:val="20"/>
      <w:lang w:val="en-AU" w:eastAsia="en-US"/>
    </w:rPr>
  </w:style>
  <w:style w:type="character" w:customStyle="1" w:styleId="NormalWebChar2">
    <w:name w:val="Normal (Web) Char2"/>
    <w:aliases w:val="Char1 Char Char2,Char Char Char,Char Char Char Char Char Char Char Char Char Char Char Char Char1,Normal (Web) Char Char Char Char Char Char1,Normal (Web) Char Char Char Char Char2,Обычный (веб)1 Char1"/>
    <w:link w:val="NormalWeb"/>
    <w:rsid w:val="00A50160"/>
    <w:rPr>
      <w:sz w:val="24"/>
      <w:szCs w:val="24"/>
      <w:lang w:val="en-US" w:eastAsia="en-US" w:bidi="ar-SA"/>
    </w:rPr>
  </w:style>
  <w:style w:type="character" w:customStyle="1" w:styleId="Char1CharCharChar">
    <w:name w:val="Char1 Char Char Char"/>
    <w:rsid w:val="0034227B"/>
    <w:rPr>
      <w:rFonts w:eastAsia="Times New Roman"/>
      <w:sz w:val="24"/>
      <w:szCs w:val="24"/>
    </w:rPr>
  </w:style>
  <w:style w:type="character" w:customStyle="1" w:styleId="Bodytext4">
    <w:name w:val="Body text (4)_"/>
    <w:link w:val="Bodytext40"/>
    <w:rsid w:val="00AB15B7"/>
    <w:rPr>
      <w:b/>
      <w:bCs/>
      <w:sz w:val="26"/>
      <w:szCs w:val="26"/>
      <w:lang w:bidi="ar-SA"/>
    </w:rPr>
  </w:style>
  <w:style w:type="paragraph" w:customStyle="1" w:styleId="Bodytext40">
    <w:name w:val="Body text (4)"/>
    <w:basedOn w:val="Normal"/>
    <w:link w:val="Bodytext4"/>
    <w:rsid w:val="00AB15B7"/>
    <w:pPr>
      <w:widowControl w:val="0"/>
      <w:shd w:val="clear" w:color="auto" w:fill="FFFFFF"/>
      <w:spacing w:before="60" w:after="240" w:line="365" w:lineRule="exact"/>
      <w:jc w:val="center"/>
    </w:pPr>
    <w:rPr>
      <w:b/>
      <w:bCs/>
      <w:sz w:val="26"/>
      <w:szCs w:val="26"/>
      <w:lang w:val="en-US" w:eastAsia="en-US"/>
    </w:rPr>
  </w:style>
  <w:style w:type="character" w:customStyle="1" w:styleId="CharChar">
    <w:name w:val=" Char Char"/>
    <w:rsid w:val="00AB15B7"/>
    <w:rPr>
      <w:sz w:val="24"/>
      <w:szCs w:val="24"/>
      <w:lang w:val="en-US" w:eastAsia="en-US" w:bidi="ar-SA"/>
    </w:rPr>
  </w:style>
  <w:style w:type="character" w:styleId="Strong">
    <w:name w:val="Strong"/>
    <w:qFormat/>
    <w:rsid w:val="00586679"/>
    <w:rPr>
      <w:b/>
      <w:bCs/>
    </w:rPr>
  </w:style>
  <w:style w:type="character" w:customStyle="1" w:styleId="NormalWebChar">
    <w:name w:val="Normal (Web) Char"/>
    <w:aliases w:val="Char1 Char Char,Char Char Char Char Char Char Char Char Char Char Char Char Char,Normal (Web) Char Char Char Char Char Char,Normal (Web) Char Char Char Char Char1,Обычный (веб)1 Char"/>
    <w:uiPriority w:val="99"/>
    <w:locked/>
    <w:rsid w:val="001B6E19"/>
    <w:rPr>
      <w:sz w:val="24"/>
      <w:szCs w:val="24"/>
      <w:lang w:bidi="ar-SA"/>
    </w:rPr>
  </w:style>
  <w:style w:type="paragraph" w:customStyle="1" w:styleId="CharCharCharCharChar1CharCharCharChar">
    <w:name w:val=" Char Char Char Char Char1 Char Char Char Char"/>
    <w:basedOn w:val="Normal"/>
    <w:rsid w:val="009234A2"/>
    <w:pPr>
      <w:spacing w:after="160" w:line="240" w:lineRule="exact"/>
    </w:pPr>
    <w:rPr>
      <w:rFonts w:ascii="Verdana" w:hAnsi="Verdana"/>
      <w:sz w:val="20"/>
      <w:szCs w:val="20"/>
      <w:lang w:val="en-US" w:eastAsia="en-US"/>
    </w:rPr>
  </w:style>
  <w:style w:type="character" w:customStyle="1" w:styleId="Bodytext5">
    <w:name w:val="Body text (5)_"/>
    <w:link w:val="Bodytext50"/>
    <w:locked/>
    <w:rsid w:val="00C7459D"/>
    <w:rPr>
      <w:b/>
      <w:bCs/>
      <w:i/>
      <w:iCs/>
      <w:sz w:val="28"/>
      <w:szCs w:val="28"/>
      <w:shd w:val="clear" w:color="auto" w:fill="FFFFFF"/>
      <w:lang w:bidi="ar-SA"/>
    </w:rPr>
  </w:style>
  <w:style w:type="paragraph" w:customStyle="1" w:styleId="Bodytext50">
    <w:name w:val="Body text (5)"/>
    <w:basedOn w:val="Normal"/>
    <w:link w:val="Bodytext5"/>
    <w:rsid w:val="00C7459D"/>
    <w:pPr>
      <w:widowControl w:val="0"/>
      <w:shd w:val="clear" w:color="auto" w:fill="FFFFFF"/>
      <w:spacing w:before="120" w:after="180" w:line="240" w:lineRule="atLeast"/>
      <w:ind w:firstLine="740"/>
      <w:jc w:val="both"/>
    </w:pPr>
    <w:rPr>
      <w:b/>
      <w:bCs/>
      <w:i/>
      <w:iCs/>
      <w:shd w:val="clear" w:color="auto" w:fill="FFFFFF"/>
      <w:lang w:val="en-US" w:eastAsia="en-US"/>
    </w:rPr>
  </w:style>
  <w:style w:type="character" w:styleId="FootnoteReference">
    <w:name w:val="footnote reference"/>
    <w:aliases w:val="Footnote Char Char Char Char Char Char Char,Footnote text Char Char Char Char Char Char Char,ftref Char Char Char Char Char Char Char,BearingPoint Char Char Char Char Char Char Char,16 Point Char Char Char Char Char Char Char Char"/>
    <w:link w:val="FootnoteCharCharCharCharCharChar"/>
    <w:qFormat/>
    <w:rsid w:val="001A2837"/>
    <w:rPr>
      <w:vertAlign w:val="superscript"/>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
    <w:link w:val="FootnoteText"/>
    <w:locked/>
    <w:rsid w:val="003615A0"/>
    <w:rPr>
      <w:rFonts w:ascii="VNI-Times" w:hAnsi="VNI-Times"/>
      <w:b/>
      <w:lang w:bidi="ar-SA"/>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1"/>
    <w:qFormat/>
    <w:rsid w:val="003615A0"/>
    <w:rPr>
      <w:rFonts w:ascii="VNI-Times" w:hAnsi="VNI-Times"/>
      <w:b/>
      <w:sz w:val="20"/>
      <w:szCs w:val="20"/>
      <w:lang w:val="en-US" w:eastAsia="en-US"/>
    </w:rPr>
  </w:style>
  <w:style w:type="paragraph" w:styleId="BalloonText">
    <w:name w:val="Balloon Text"/>
    <w:basedOn w:val="Normal"/>
    <w:link w:val="BalloonTextChar"/>
    <w:rsid w:val="004603FD"/>
    <w:rPr>
      <w:rFonts w:ascii="Tahoma" w:hAnsi="Tahoma" w:cs="Tahoma"/>
      <w:sz w:val="16"/>
      <w:szCs w:val="16"/>
    </w:rPr>
  </w:style>
  <w:style w:type="character" w:customStyle="1" w:styleId="BalloonTextChar">
    <w:name w:val="Balloon Text Char"/>
    <w:link w:val="BalloonText"/>
    <w:rsid w:val="004603FD"/>
    <w:rPr>
      <w:rFonts w:ascii="Tahoma" w:hAnsi="Tahoma" w:cs="Tahoma"/>
      <w:sz w:val="16"/>
      <w:szCs w:val="16"/>
      <w:lang w:val="vi-VN" w:eastAsia="vi-VN"/>
    </w:rPr>
  </w:style>
  <w:style w:type="paragraph" w:styleId="Footer">
    <w:name w:val="footer"/>
    <w:basedOn w:val="Normal"/>
    <w:link w:val="FooterChar"/>
    <w:rsid w:val="009510E5"/>
    <w:pPr>
      <w:tabs>
        <w:tab w:val="center" w:pos="4680"/>
        <w:tab w:val="right" w:pos="9360"/>
      </w:tabs>
    </w:pPr>
  </w:style>
  <w:style w:type="character" w:customStyle="1" w:styleId="FooterChar">
    <w:name w:val="Footer Char"/>
    <w:link w:val="Footer"/>
    <w:rsid w:val="009510E5"/>
    <w:rPr>
      <w:sz w:val="28"/>
      <w:szCs w:val="28"/>
      <w:lang w:val="vi-VN" w:eastAsia="vi-VN"/>
    </w:rPr>
  </w:style>
  <w:style w:type="paragraph" w:customStyle="1" w:styleId="Char0">
    <w:name w:val="Char"/>
    <w:basedOn w:val="Normal"/>
    <w:rsid w:val="00260A1F"/>
    <w:rPr>
      <w:rFonts w:ascii="Arial" w:hAnsi="Arial"/>
      <w:sz w:val="22"/>
      <w:szCs w:val="20"/>
      <w:lang w:val="en-AU" w:eastAsia="en-US"/>
    </w:rPr>
  </w:style>
  <w:style w:type="paragraph" w:customStyle="1" w:styleId="CharChar5">
    <w:name w:val=" Char Char5"/>
    <w:basedOn w:val="Normal"/>
    <w:rsid w:val="00CE58ED"/>
    <w:rPr>
      <w:rFonts w:ascii="Arial" w:eastAsia="Arial Unicode MS" w:hAnsi="Arial" w:cs="Arial"/>
      <w:sz w:val="22"/>
      <w:szCs w:val="22"/>
      <w:lang w:val="en-AU" w:eastAsia="en-US"/>
    </w:rPr>
  </w:style>
  <w:style w:type="paragraph" w:customStyle="1" w:styleId="CharCharCharChar1CharCharCharCharCharCharCharCharCharCharCharCharCharCharCharChar">
    <w:name w:val=" Char Char Char Char1 Char Char Char Char Char Char Char Char Char Char Char Char Char Char Char Char"/>
    <w:basedOn w:val="Normal"/>
    <w:rsid w:val="00CF366E"/>
    <w:pPr>
      <w:spacing w:after="160" w:line="240" w:lineRule="exact"/>
      <w:textAlignment w:val="baseline"/>
    </w:pPr>
    <w:rPr>
      <w:rFonts w:ascii="Verdana" w:eastAsia="MS Mincho" w:hAnsi="Verdana"/>
      <w:sz w:val="20"/>
      <w:szCs w:val="20"/>
      <w:lang w:val="en-GB" w:eastAsia="en-US"/>
    </w:rPr>
  </w:style>
  <w:style w:type="character" w:customStyle="1" w:styleId="Vnbnnidung8">
    <w:name w:val="Văn bản nội dung (8)_"/>
    <w:link w:val="Vnbnnidung80"/>
    <w:locked/>
    <w:rsid w:val="00CF366E"/>
    <w:rPr>
      <w:sz w:val="36"/>
      <w:szCs w:val="36"/>
      <w:shd w:val="clear" w:color="auto" w:fill="FFFFFF"/>
      <w:lang w:bidi="ar-SA"/>
    </w:rPr>
  </w:style>
  <w:style w:type="paragraph" w:customStyle="1" w:styleId="Vnbnnidung80">
    <w:name w:val="Văn bản nội dung (8)"/>
    <w:basedOn w:val="Normal"/>
    <w:link w:val="Vnbnnidung8"/>
    <w:rsid w:val="00CF366E"/>
    <w:pPr>
      <w:widowControl w:val="0"/>
      <w:shd w:val="clear" w:color="auto" w:fill="FFFFFF"/>
      <w:spacing w:after="120" w:line="400" w:lineRule="exact"/>
      <w:jc w:val="both"/>
    </w:pPr>
    <w:rPr>
      <w:sz w:val="36"/>
      <w:szCs w:val="36"/>
      <w:shd w:val="clear" w:color="auto" w:fill="FFFFFF"/>
      <w:lang w:val="en-US" w:eastAsia="en-US"/>
    </w:rPr>
  </w:style>
  <w:style w:type="character" w:customStyle="1" w:styleId="FootnoteTextChar">
    <w:name w:val="Footnote Text Char"/>
    <w:aliases w:val="Char9 Char,fn Char Char Char,Cha Char,Geneva 9 Char,Font: Geneva 9 Char,C Char"/>
    <w:semiHidden/>
    <w:locked/>
    <w:rsid w:val="00CF366E"/>
    <w:rPr>
      <w:lang w:val="en-US" w:eastAsia="en-US" w:bidi="ar-SA"/>
    </w:rPr>
  </w:style>
  <w:style w:type="character" w:customStyle="1" w:styleId="NormalWebChar1">
    <w:name w:val="Normal (Web) Char1"/>
    <w:aliases w:val="Char1 Char Char1"/>
    <w:locked/>
    <w:rsid w:val="003E530F"/>
    <w:rPr>
      <w:sz w:val="24"/>
      <w:szCs w:val="24"/>
      <w:lang w:bidi="ar-SA"/>
    </w:rPr>
  </w:style>
  <w:style w:type="character" w:customStyle="1" w:styleId="NormalWebChar3">
    <w:name w:val="Normal (Web) Char3"/>
    <w:aliases w:val="Char1 Char Char3,Char Char Char3"/>
    <w:locked/>
    <w:rsid w:val="00935B3B"/>
    <w:rPr>
      <w:sz w:val="24"/>
      <w:szCs w:val="24"/>
      <w:lang w:bidi="ar-SA"/>
    </w:rPr>
  </w:style>
  <w:style w:type="paragraph" w:customStyle="1" w:styleId="CharChar1CharCharCharChar">
    <w:name w:val=" Char Char1 Char Char Char Char"/>
    <w:basedOn w:val="Normal"/>
    <w:rsid w:val="00EA53B9"/>
    <w:rPr>
      <w:rFonts w:ascii="Arial" w:hAnsi="Arial"/>
      <w:sz w:val="22"/>
      <w:szCs w:val="20"/>
      <w:lang w:val="en-AU"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A65C1"/>
    <w:pPr>
      <w:spacing w:after="160" w:line="240" w:lineRule="exact"/>
    </w:pPr>
    <w:rPr>
      <w:rFonts w:ascii="Verdana" w:eastAsia="MS Mincho" w:hAnsi="Verdana"/>
      <w:sz w:val="20"/>
      <w:szCs w:val="20"/>
      <w:lang w:val="en-GB" w:eastAsia="en-US"/>
    </w:rPr>
  </w:style>
  <w:style w:type="character" w:customStyle="1" w:styleId="dieuCharChar">
    <w:name w:val="dieu Char Char"/>
    <w:rsid w:val="00427AA3"/>
    <w:rPr>
      <w:b/>
      <w:bCs w:val="0"/>
      <w:color w:val="0000FF"/>
      <w:sz w:val="26"/>
      <w:szCs w:val="24"/>
      <w:lang w:val="en-US" w:eastAsia="en-US" w:bidi="ar-SA"/>
    </w:rPr>
  </w:style>
  <w:style w:type="paragraph" w:customStyle="1" w:styleId="CharChar1CharChar1CharChar">
    <w:name w:val=" Char Char1 Char Char1 Char Char"/>
    <w:basedOn w:val="Normal"/>
    <w:rsid w:val="00936743"/>
    <w:pPr>
      <w:spacing w:after="160" w:line="240" w:lineRule="exact"/>
    </w:pPr>
    <w:rPr>
      <w:rFonts w:ascii="Verdana" w:eastAsia="MS Mincho" w:hAnsi="Verdana"/>
      <w:sz w:val="20"/>
      <w:szCs w:val="20"/>
      <w:lang w:val="en-GB" w:eastAsia="en-US"/>
    </w:rPr>
  </w:style>
  <w:style w:type="character" w:styleId="Emphasis">
    <w:name w:val="Emphasis"/>
    <w:uiPriority w:val="20"/>
    <w:qFormat/>
    <w:rsid w:val="004E64C6"/>
    <w:rPr>
      <w:i/>
      <w:iCs/>
    </w:rPr>
  </w:style>
  <w:style w:type="paragraph" w:customStyle="1" w:styleId="CharChar1CharCharCharCharCharCharCharCharCharCharCharCharCharCharCharCharCharCharCharCharCharCharCharCharCharChar">
    <w:name w:val=" Char Char1 Char Char Char Char Char Char Char Char Char Char Char Char Char Char Char Char Char Char Char Char Char Char Char Char Char Char"/>
    <w:basedOn w:val="Normal"/>
    <w:semiHidden/>
    <w:rsid w:val="007F2210"/>
    <w:pPr>
      <w:spacing w:after="160" w:line="240" w:lineRule="exact"/>
    </w:pPr>
    <w:rPr>
      <w:rFonts w:ascii="Arial" w:hAnsi="Arial"/>
      <w:sz w:val="22"/>
      <w:szCs w:val="22"/>
      <w:lang w:val="en-US" w:eastAsia="en-US"/>
    </w:rPr>
  </w:style>
  <w:style w:type="paragraph" w:customStyle="1" w:styleId="CharChar5CharCharCharChar1CharCharCharCharCharChar">
    <w:name w:val=" Char Char5 Char Char Char Char1 Char Char Char Char Char Char"/>
    <w:basedOn w:val="Normal"/>
    <w:rsid w:val="00C96F44"/>
    <w:rPr>
      <w:rFonts w:ascii="Arial" w:eastAsia="Arial Unicode MS" w:hAnsi="Arial" w:cs="Arial"/>
      <w:sz w:val="22"/>
      <w:szCs w:val="22"/>
      <w:lang w:val="en-AU" w:eastAsia="en-US"/>
    </w:rPr>
  </w:style>
  <w:style w:type="paragraph" w:customStyle="1" w:styleId="CharChar4CharCharCharCharCharCharCharCharCharCharCharCharCharCharCharCharCharCharCharCharCharChar">
    <w:name w:val=" Char Char4 Char Char Char Char Char Char Char Char Char Char Char Char Char Char Char Char Char Char Char Char Char Char"/>
    <w:basedOn w:val="Normal"/>
    <w:rsid w:val="008E1BCD"/>
    <w:pPr>
      <w:spacing w:after="160" w:line="240" w:lineRule="exact"/>
      <w:textAlignment w:val="baseline"/>
    </w:pPr>
    <w:rPr>
      <w:rFonts w:ascii="Verdana" w:eastAsia="MS Mincho" w:hAnsi="Verdana"/>
      <w:sz w:val="20"/>
      <w:szCs w:val="20"/>
      <w:lang w:val="en-GB" w:eastAsia="en-US"/>
    </w:rPr>
  </w:style>
  <w:style w:type="paragraph" w:customStyle="1" w:styleId="CharChar5CharCharCharChar1CharCharCharChar">
    <w:name w:val=" Char Char5 Char Char Char Char1 Char Char Char Char"/>
    <w:basedOn w:val="Normal"/>
    <w:link w:val="DefaultParagraphFont"/>
    <w:rsid w:val="00961A1B"/>
    <w:rPr>
      <w:rFonts w:ascii="Arial" w:eastAsia="Arial Unicode MS" w:hAnsi="Arial" w:cs="Arial"/>
      <w:sz w:val="22"/>
      <w:szCs w:val="22"/>
      <w:lang w:val="en-AU" w:eastAsia="en-US"/>
    </w:rPr>
  </w:style>
  <w:style w:type="paragraph" w:customStyle="1" w:styleId="CharChar3CharCharCharCharCharCharCharCharCharCharCharCharCharCharCharCharCharCharCharCharCharCharCharCharCharChar">
    <w:name w:val=" Char Char3 Char Char Char Char Char Char Char Char Char Char Char Char Char Char Char Char Char Char Char Char Char Char Char Char Char Char"/>
    <w:basedOn w:val="Normal"/>
    <w:rsid w:val="00D25EC2"/>
    <w:rPr>
      <w:rFonts w:ascii="Arial" w:hAnsi="Arial"/>
      <w:kern w:val="28"/>
      <w:sz w:val="22"/>
      <w:szCs w:val="20"/>
      <w:lang w:val="en-AU" w:eastAsia="en-US"/>
    </w:rPr>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
    <w:basedOn w:val="Normal"/>
    <w:next w:val="Normal"/>
    <w:link w:val="FootnoteReference"/>
    <w:qFormat/>
    <w:rsid w:val="00497F57"/>
    <w:pPr>
      <w:spacing w:after="160" w:line="240" w:lineRule="exact"/>
    </w:pPr>
    <w:rPr>
      <w:sz w:val="20"/>
      <w:szCs w:val="20"/>
      <w:vertAlign w:val="superscript"/>
      <w:lang w:val="en-US" w:eastAsia="en-US"/>
    </w:rPr>
  </w:style>
  <w:style w:type="paragraph" w:customStyle="1" w:styleId="CharChar1CharChar">
    <w:name w:val=" Char Char1 Char Char"/>
    <w:basedOn w:val="Normal"/>
    <w:rsid w:val="00C63DD0"/>
    <w:pPr>
      <w:spacing w:after="160" w:line="240" w:lineRule="exact"/>
      <w:textAlignment w:val="baseline"/>
    </w:pPr>
    <w:rPr>
      <w:rFonts w:ascii="Verdana" w:eastAsia="MS Mincho" w:hAnsi="Verdana"/>
      <w:sz w:val="20"/>
      <w:szCs w:val="20"/>
      <w:lang w:val="en-GB" w:eastAsia="en-US"/>
    </w:rPr>
  </w:style>
  <w:style w:type="character" w:customStyle="1" w:styleId="Vnbnnidung3">
    <w:name w:val="Văn bản nội dung (3)_"/>
    <w:link w:val="Vnbnnidung30"/>
    <w:uiPriority w:val="99"/>
    <w:locked/>
    <w:rsid w:val="00E3031E"/>
    <w:rPr>
      <w:b/>
      <w:bCs/>
      <w:sz w:val="26"/>
      <w:szCs w:val="26"/>
      <w:shd w:val="clear" w:color="auto" w:fill="FFFFFF"/>
    </w:rPr>
  </w:style>
  <w:style w:type="paragraph" w:customStyle="1" w:styleId="Vnbnnidung30">
    <w:name w:val="Văn bản nội dung (3)"/>
    <w:basedOn w:val="Normal"/>
    <w:link w:val="Vnbnnidung3"/>
    <w:uiPriority w:val="99"/>
    <w:rsid w:val="00E3031E"/>
    <w:pPr>
      <w:widowControl w:val="0"/>
      <w:shd w:val="clear" w:color="auto" w:fill="FFFFFF"/>
      <w:spacing w:before="60" w:after="60" w:line="240" w:lineRule="atLeast"/>
      <w:jc w:val="both"/>
    </w:pPr>
    <w:rPr>
      <w:b/>
      <w:bCs/>
      <w:sz w:val="26"/>
      <w:szCs w:val="26"/>
      <w:lang w:val="en-US" w:eastAsia="en-US"/>
    </w:rPr>
  </w:style>
  <w:style w:type="character" w:customStyle="1" w:styleId="Vnbnnidung2">
    <w:name w:val="Văn bản nội dung (2)_"/>
    <w:link w:val="Vnbnnidung20"/>
    <w:rsid w:val="00E3031E"/>
    <w:rPr>
      <w:szCs w:val="28"/>
      <w:shd w:val="clear" w:color="auto" w:fill="FFFFFF"/>
    </w:rPr>
  </w:style>
  <w:style w:type="paragraph" w:customStyle="1" w:styleId="Vnbnnidung20">
    <w:name w:val="Văn bản nội dung (2)"/>
    <w:basedOn w:val="Normal"/>
    <w:link w:val="Vnbnnidung2"/>
    <w:uiPriority w:val="99"/>
    <w:rsid w:val="00E3031E"/>
    <w:pPr>
      <w:widowControl w:val="0"/>
      <w:shd w:val="clear" w:color="auto" w:fill="FFFFFF"/>
      <w:spacing w:after="300" w:line="326" w:lineRule="exact"/>
      <w:ind w:hanging="1520"/>
    </w:pPr>
    <w:rPr>
      <w:sz w:val="20"/>
      <w:lang w:val="en-US" w:eastAsia="en-US"/>
    </w:rPr>
  </w:style>
  <w:style w:type="character" w:customStyle="1" w:styleId="Vnbnnidung22">
    <w:name w:val="Văn bản nội dung (2)2"/>
    <w:rsid w:val="00E3031E"/>
    <w:rPr>
      <w:rFonts w:ascii="Times New Roman" w:hAnsi="Times New Roman" w:cs="Times New Roman"/>
      <w:sz w:val="28"/>
      <w:szCs w:val="28"/>
      <w:u w:val="none"/>
    </w:rPr>
  </w:style>
  <w:style w:type="paragraph" w:customStyle="1" w:styleId="CharChar1CharCharCharCharCharCharCharCharCharCharCharCharCharCharCharCharCharChar">
    <w:name w:val=" Char Char1 Char Char Char Char Char Char Char Char Char Char Char Char Char Char Char Char Char Char"/>
    <w:basedOn w:val="Normal"/>
    <w:semiHidden/>
    <w:rsid w:val="008553D9"/>
    <w:pPr>
      <w:spacing w:after="160" w:line="240" w:lineRule="exact"/>
    </w:pPr>
    <w:rPr>
      <w:rFonts w:ascii="Arial" w:hAnsi="Arial"/>
      <w:sz w:val="22"/>
      <w:szCs w:val="22"/>
      <w:lang w:val="en-US" w:eastAsia="en-US"/>
    </w:rPr>
  </w:style>
  <w:style w:type="paragraph" w:customStyle="1" w:styleId="CharChar1CharCharCharCharCharCharCharCharCharCharCharCharCharCharCharChar1CharChar">
    <w:name w:val=" Char Char1 Char Char Char Char Char Char Char Char Char Char Char Char Char Char Char Char1 Char Char"/>
    <w:basedOn w:val="Normal"/>
    <w:semiHidden/>
    <w:rsid w:val="00151D36"/>
    <w:pPr>
      <w:spacing w:after="160" w:line="240" w:lineRule="exact"/>
    </w:pPr>
    <w:rPr>
      <w:rFonts w:ascii="Arial" w:hAnsi="Arial"/>
      <w:sz w:val="22"/>
      <w:szCs w:val="22"/>
      <w:lang w:val="en-US" w:eastAsia="en-US"/>
    </w:rPr>
  </w:style>
  <w:style w:type="paragraph" w:customStyle="1" w:styleId="Normal1">
    <w:name w:val="Normal1"/>
    <w:rsid w:val="00572237"/>
    <w:pPr>
      <w:spacing w:line="276" w:lineRule="auto"/>
    </w:pPr>
    <w:rPr>
      <w:rFonts w:ascii="Arial" w:eastAsia="Arial" w:hAnsi="Arial" w:cs="Arial"/>
      <w:sz w:val="22"/>
      <w:szCs w:val="22"/>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R Ch"/>
    <w:basedOn w:val="Normal"/>
    <w:next w:val="Normal"/>
    <w:rsid w:val="00281580"/>
    <w:pPr>
      <w:spacing w:after="160" w:line="240" w:lineRule="exact"/>
    </w:pPr>
    <w:rPr>
      <w:sz w:val="20"/>
      <w:szCs w:val="20"/>
      <w:vertAlign w:val="superscript"/>
      <w:lang w:val="en-US" w:eastAsia="en-US"/>
    </w:rPr>
  </w:style>
  <w:style w:type="character" w:customStyle="1" w:styleId="Heading1Char">
    <w:name w:val="Heading 1 Char"/>
    <w:link w:val="Heading1"/>
    <w:rsid w:val="00C01281"/>
    <w:rPr>
      <w:rFonts w:ascii="Calibri Light" w:eastAsia="Times New Roman" w:hAnsi="Calibri Light" w:cs="Times New Roman"/>
      <w:b/>
      <w:bCs/>
      <w:kern w:val="32"/>
      <w:sz w:val="32"/>
      <w:szCs w:val="32"/>
      <w:lang w:val="vi-VN" w:eastAsia="vi-VN"/>
    </w:rPr>
  </w:style>
  <w:style w:type="paragraph" w:customStyle="1" w:styleId="Footnote">
    <w:name w:val="Footnote"/>
    <w:aliases w:val="Footnote text,ftref,BearingPoint,16 Point,Superscript 6 Point,fr,Footnote Text1,f,Ref,de nota al pie,Footnote + Arial,10 pt,Black,Footnote Text11,(NECG) Footnote Reference,BVI fnr,footnote ref,de nota al p,SUPERS,R,de nota al"/>
    <w:basedOn w:val="Normal"/>
    <w:next w:val="Normal"/>
    <w:qFormat/>
    <w:rsid w:val="000F4544"/>
    <w:pPr>
      <w:spacing w:after="160" w:line="240" w:lineRule="exact"/>
    </w:pPr>
    <w:rPr>
      <w:sz w:val="20"/>
      <w:szCs w:val="20"/>
      <w:vertAlign w:val="superscript"/>
      <w:lang w:val="en-US" w:eastAsia="en-US"/>
    </w:rPr>
  </w:style>
  <w:style w:type="character" w:styleId="Hyperlink">
    <w:name w:val="Hyperlink"/>
    <w:uiPriority w:val="99"/>
    <w:unhideWhenUsed/>
    <w:rsid w:val="00AC4BB1"/>
    <w:rPr>
      <w:color w:val="0000FF"/>
      <w:u w:val="single"/>
    </w:rPr>
  </w:style>
  <w:style w:type="paragraph" w:customStyle="1" w:styleId="CharChar2">
    <w:name w:val=" Char Char2"/>
    <w:basedOn w:val="DocumentMap"/>
    <w:link w:val="DefaultParagraphFont"/>
    <w:autoRedefine/>
    <w:rsid w:val="00097F73"/>
    <w:pPr>
      <w:widowControl w:val="0"/>
      <w:shd w:val="clear" w:color="auto" w:fill="000080"/>
      <w:jc w:val="both"/>
    </w:pPr>
    <w:rPr>
      <w:rFonts w:eastAsia="SimSun" w:cs="Times New Roman"/>
      <w:kern w:val="2"/>
      <w:sz w:val="24"/>
      <w:szCs w:val="24"/>
      <w:lang w:val="en-US" w:eastAsia="zh-CN"/>
    </w:rPr>
  </w:style>
  <w:style w:type="paragraph" w:customStyle="1" w:styleId="Vnbnnidung21">
    <w:name w:val="Văn bản nội dung (2)1"/>
    <w:basedOn w:val="Normal"/>
    <w:rsid w:val="00097F73"/>
    <w:pPr>
      <w:widowControl w:val="0"/>
      <w:shd w:val="clear" w:color="auto" w:fill="FFFFFF"/>
      <w:spacing w:after="60" w:line="240" w:lineRule="atLeast"/>
      <w:jc w:val="right"/>
    </w:pPr>
    <w:rPr>
      <w:shd w:val="clear" w:color="auto" w:fill="FFFFFF"/>
      <w:lang w:val="en-US" w:eastAsia="en-US"/>
    </w:rPr>
  </w:style>
  <w:style w:type="paragraph" w:styleId="DocumentMap">
    <w:name w:val="Document Map"/>
    <w:basedOn w:val="Normal"/>
    <w:link w:val="DocumentMapChar"/>
    <w:rsid w:val="00097F73"/>
    <w:rPr>
      <w:rFonts w:ascii="Tahoma" w:hAnsi="Tahoma" w:cs="Tahoma"/>
      <w:sz w:val="16"/>
      <w:szCs w:val="16"/>
    </w:rPr>
  </w:style>
  <w:style w:type="character" w:customStyle="1" w:styleId="DocumentMapChar">
    <w:name w:val="Document Map Char"/>
    <w:link w:val="DocumentMap"/>
    <w:rsid w:val="00097F73"/>
    <w:rPr>
      <w:rFonts w:ascii="Tahoma" w:hAnsi="Tahoma" w:cs="Tahoma"/>
      <w:sz w:val="16"/>
      <w:szCs w:val="16"/>
      <w:lang w:val="vi-VN" w:eastAsia="vi-VN"/>
    </w:rPr>
  </w:style>
  <w:style w:type="paragraph" w:styleId="EndnoteText">
    <w:name w:val="endnote text"/>
    <w:basedOn w:val="Normal"/>
    <w:link w:val="EndnoteTextChar"/>
    <w:rsid w:val="004278DF"/>
    <w:rPr>
      <w:sz w:val="20"/>
      <w:szCs w:val="20"/>
    </w:rPr>
  </w:style>
  <w:style w:type="character" w:customStyle="1" w:styleId="EndnoteTextChar">
    <w:name w:val="Endnote Text Char"/>
    <w:link w:val="EndnoteText"/>
    <w:rsid w:val="004278DF"/>
    <w:rPr>
      <w:lang w:val="vi-VN" w:eastAsia="vi-VN"/>
    </w:rPr>
  </w:style>
  <w:style w:type="character" w:styleId="EndnoteReference">
    <w:name w:val="endnote reference"/>
    <w:rsid w:val="00427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2">
      <w:bodyDiv w:val="1"/>
      <w:marLeft w:val="0"/>
      <w:marRight w:val="0"/>
      <w:marTop w:val="0"/>
      <w:marBottom w:val="0"/>
      <w:divBdr>
        <w:top w:val="none" w:sz="0" w:space="0" w:color="auto"/>
        <w:left w:val="none" w:sz="0" w:space="0" w:color="auto"/>
        <w:bottom w:val="none" w:sz="0" w:space="0" w:color="auto"/>
        <w:right w:val="none" w:sz="0" w:space="0" w:color="auto"/>
      </w:divBdr>
    </w:div>
    <w:div w:id="5910874">
      <w:bodyDiv w:val="1"/>
      <w:marLeft w:val="0"/>
      <w:marRight w:val="0"/>
      <w:marTop w:val="0"/>
      <w:marBottom w:val="0"/>
      <w:divBdr>
        <w:top w:val="none" w:sz="0" w:space="0" w:color="auto"/>
        <w:left w:val="none" w:sz="0" w:space="0" w:color="auto"/>
        <w:bottom w:val="none" w:sz="0" w:space="0" w:color="auto"/>
        <w:right w:val="none" w:sz="0" w:space="0" w:color="auto"/>
      </w:divBdr>
    </w:div>
    <w:div w:id="121927614">
      <w:bodyDiv w:val="1"/>
      <w:marLeft w:val="0"/>
      <w:marRight w:val="0"/>
      <w:marTop w:val="0"/>
      <w:marBottom w:val="0"/>
      <w:divBdr>
        <w:top w:val="none" w:sz="0" w:space="0" w:color="auto"/>
        <w:left w:val="none" w:sz="0" w:space="0" w:color="auto"/>
        <w:bottom w:val="none" w:sz="0" w:space="0" w:color="auto"/>
        <w:right w:val="none" w:sz="0" w:space="0" w:color="auto"/>
      </w:divBdr>
    </w:div>
    <w:div w:id="127944623">
      <w:bodyDiv w:val="1"/>
      <w:marLeft w:val="0"/>
      <w:marRight w:val="0"/>
      <w:marTop w:val="0"/>
      <w:marBottom w:val="0"/>
      <w:divBdr>
        <w:top w:val="none" w:sz="0" w:space="0" w:color="auto"/>
        <w:left w:val="none" w:sz="0" w:space="0" w:color="auto"/>
        <w:bottom w:val="none" w:sz="0" w:space="0" w:color="auto"/>
        <w:right w:val="none" w:sz="0" w:space="0" w:color="auto"/>
      </w:divBdr>
    </w:div>
    <w:div w:id="136723764">
      <w:bodyDiv w:val="1"/>
      <w:marLeft w:val="0"/>
      <w:marRight w:val="0"/>
      <w:marTop w:val="0"/>
      <w:marBottom w:val="0"/>
      <w:divBdr>
        <w:top w:val="none" w:sz="0" w:space="0" w:color="auto"/>
        <w:left w:val="none" w:sz="0" w:space="0" w:color="auto"/>
        <w:bottom w:val="none" w:sz="0" w:space="0" w:color="auto"/>
        <w:right w:val="none" w:sz="0" w:space="0" w:color="auto"/>
      </w:divBdr>
    </w:div>
    <w:div w:id="154997808">
      <w:bodyDiv w:val="1"/>
      <w:marLeft w:val="0"/>
      <w:marRight w:val="0"/>
      <w:marTop w:val="0"/>
      <w:marBottom w:val="0"/>
      <w:divBdr>
        <w:top w:val="none" w:sz="0" w:space="0" w:color="auto"/>
        <w:left w:val="none" w:sz="0" w:space="0" w:color="auto"/>
        <w:bottom w:val="none" w:sz="0" w:space="0" w:color="auto"/>
        <w:right w:val="none" w:sz="0" w:space="0" w:color="auto"/>
      </w:divBdr>
    </w:div>
    <w:div w:id="206190149">
      <w:bodyDiv w:val="1"/>
      <w:marLeft w:val="0"/>
      <w:marRight w:val="0"/>
      <w:marTop w:val="0"/>
      <w:marBottom w:val="0"/>
      <w:divBdr>
        <w:top w:val="none" w:sz="0" w:space="0" w:color="auto"/>
        <w:left w:val="none" w:sz="0" w:space="0" w:color="auto"/>
        <w:bottom w:val="none" w:sz="0" w:space="0" w:color="auto"/>
        <w:right w:val="none" w:sz="0" w:space="0" w:color="auto"/>
      </w:divBdr>
    </w:div>
    <w:div w:id="292104017">
      <w:bodyDiv w:val="1"/>
      <w:marLeft w:val="0"/>
      <w:marRight w:val="0"/>
      <w:marTop w:val="0"/>
      <w:marBottom w:val="0"/>
      <w:divBdr>
        <w:top w:val="none" w:sz="0" w:space="0" w:color="auto"/>
        <w:left w:val="none" w:sz="0" w:space="0" w:color="auto"/>
        <w:bottom w:val="none" w:sz="0" w:space="0" w:color="auto"/>
        <w:right w:val="none" w:sz="0" w:space="0" w:color="auto"/>
      </w:divBdr>
    </w:div>
    <w:div w:id="307589061">
      <w:bodyDiv w:val="1"/>
      <w:marLeft w:val="0"/>
      <w:marRight w:val="0"/>
      <w:marTop w:val="0"/>
      <w:marBottom w:val="0"/>
      <w:divBdr>
        <w:top w:val="none" w:sz="0" w:space="0" w:color="auto"/>
        <w:left w:val="none" w:sz="0" w:space="0" w:color="auto"/>
        <w:bottom w:val="none" w:sz="0" w:space="0" w:color="auto"/>
        <w:right w:val="none" w:sz="0" w:space="0" w:color="auto"/>
      </w:divBdr>
    </w:div>
    <w:div w:id="308749191">
      <w:bodyDiv w:val="1"/>
      <w:marLeft w:val="0"/>
      <w:marRight w:val="0"/>
      <w:marTop w:val="0"/>
      <w:marBottom w:val="0"/>
      <w:divBdr>
        <w:top w:val="none" w:sz="0" w:space="0" w:color="auto"/>
        <w:left w:val="none" w:sz="0" w:space="0" w:color="auto"/>
        <w:bottom w:val="none" w:sz="0" w:space="0" w:color="auto"/>
        <w:right w:val="none" w:sz="0" w:space="0" w:color="auto"/>
      </w:divBdr>
    </w:div>
    <w:div w:id="412777745">
      <w:bodyDiv w:val="1"/>
      <w:marLeft w:val="0"/>
      <w:marRight w:val="0"/>
      <w:marTop w:val="0"/>
      <w:marBottom w:val="0"/>
      <w:divBdr>
        <w:top w:val="none" w:sz="0" w:space="0" w:color="auto"/>
        <w:left w:val="none" w:sz="0" w:space="0" w:color="auto"/>
        <w:bottom w:val="none" w:sz="0" w:space="0" w:color="auto"/>
        <w:right w:val="none" w:sz="0" w:space="0" w:color="auto"/>
      </w:divBdr>
    </w:div>
    <w:div w:id="465046190">
      <w:bodyDiv w:val="1"/>
      <w:marLeft w:val="0"/>
      <w:marRight w:val="0"/>
      <w:marTop w:val="0"/>
      <w:marBottom w:val="0"/>
      <w:divBdr>
        <w:top w:val="none" w:sz="0" w:space="0" w:color="auto"/>
        <w:left w:val="none" w:sz="0" w:space="0" w:color="auto"/>
        <w:bottom w:val="none" w:sz="0" w:space="0" w:color="auto"/>
        <w:right w:val="none" w:sz="0" w:space="0" w:color="auto"/>
      </w:divBdr>
    </w:div>
    <w:div w:id="497036597">
      <w:bodyDiv w:val="1"/>
      <w:marLeft w:val="0"/>
      <w:marRight w:val="0"/>
      <w:marTop w:val="0"/>
      <w:marBottom w:val="0"/>
      <w:divBdr>
        <w:top w:val="none" w:sz="0" w:space="0" w:color="auto"/>
        <w:left w:val="none" w:sz="0" w:space="0" w:color="auto"/>
        <w:bottom w:val="none" w:sz="0" w:space="0" w:color="auto"/>
        <w:right w:val="none" w:sz="0" w:space="0" w:color="auto"/>
      </w:divBdr>
    </w:div>
    <w:div w:id="597759146">
      <w:bodyDiv w:val="1"/>
      <w:marLeft w:val="0"/>
      <w:marRight w:val="0"/>
      <w:marTop w:val="0"/>
      <w:marBottom w:val="0"/>
      <w:divBdr>
        <w:top w:val="none" w:sz="0" w:space="0" w:color="auto"/>
        <w:left w:val="none" w:sz="0" w:space="0" w:color="auto"/>
        <w:bottom w:val="none" w:sz="0" w:space="0" w:color="auto"/>
        <w:right w:val="none" w:sz="0" w:space="0" w:color="auto"/>
      </w:divBdr>
    </w:div>
    <w:div w:id="624115794">
      <w:bodyDiv w:val="1"/>
      <w:marLeft w:val="0"/>
      <w:marRight w:val="0"/>
      <w:marTop w:val="0"/>
      <w:marBottom w:val="0"/>
      <w:divBdr>
        <w:top w:val="none" w:sz="0" w:space="0" w:color="auto"/>
        <w:left w:val="none" w:sz="0" w:space="0" w:color="auto"/>
        <w:bottom w:val="none" w:sz="0" w:space="0" w:color="auto"/>
        <w:right w:val="none" w:sz="0" w:space="0" w:color="auto"/>
      </w:divBdr>
    </w:div>
    <w:div w:id="630208160">
      <w:bodyDiv w:val="1"/>
      <w:marLeft w:val="0"/>
      <w:marRight w:val="0"/>
      <w:marTop w:val="0"/>
      <w:marBottom w:val="0"/>
      <w:divBdr>
        <w:top w:val="none" w:sz="0" w:space="0" w:color="auto"/>
        <w:left w:val="none" w:sz="0" w:space="0" w:color="auto"/>
        <w:bottom w:val="none" w:sz="0" w:space="0" w:color="auto"/>
        <w:right w:val="none" w:sz="0" w:space="0" w:color="auto"/>
      </w:divBdr>
    </w:div>
    <w:div w:id="637879465">
      <w:bodyDiv w:val="1"/>
      <w:marLeft w:val="0"/>
      <w:marRight w:val="0"/>
      <w:marTop w:val="0"/>
      <w:marBottom w:val="0"/>
      <w:divBdr>
        <w:top w:val="none" w:sz="0" w:space="0" w:color="auto"/>
        <w:left w:val="none" w:sz="0" w:space="0" w:color="auto"/>
        <w:bottom w:val="none" w:sz="0" w:space="0" w:color="auto"/>
        <w:right w:val="none" w:sz="0" w:space="0" w:color="auto"/>
      </w:divBdr>
    </w:div>
    <w:div w:id="665010279">
      <w:bodyDiv w:val="1"/>
      <w:marLeft w:val="0"/>
      <w:marRight w:val="0"/>
      <w:marTop w:val="0"/>
      <w:marBottom w:val="0"/>
      <w:divBdr>
        <w:top w:val="none" w:sz="0" w:space="0" w:color="auto"/>
        <w:left w:val="none" w:sz="0" w:space="0" w:color="auto"/>
        <w:bottom w:val="none" w:sz="0" w:space="0" w:color="auto"/>
        <w:right w:val="none" w:sz="0" w:space="0" w:color="auto"/>
      </w:divBdr>
    </w:div>
    <w:div w:id="673722879">
      <w:bodyDiv w:val="1"/>
      <w:marLeft w:val="0"/>
      <w:marRight w:val="0"/>
      <w:marTop w:val="0"/>
      <w:marBottom w:val="0"/>
      <w:divBdr>
        <w:top w:val="none" w:sz="0" w:space="0" w:color="auto"/>
        <w:left w:val="none" w:sz="0" w:space="0" w:color="auto"/>
        <w:bottom w:val="none" w:sz="0" w:space="0" w:color="auto"/>
        <w:right w:val="none" w:sz="0" w:space="0" w:color="auto"/>
      </w:divBdr>
    </w:div>
    <w:div w:id="722291296">
      <w:bodyDiv w:val="1"/>
      <w:marLeft w:val="0"/>
      <w:marRight w:val="0"/>
      <w:marTop w:val="0"/>
      <w:marBottom w:val="0"/>
      <w:divBdr>
        <w:top w:val="none" w:sz="0" w:space="0" w:color="auto"/>
        <w:left w:val="none" w:sz="0" w:space="0" w:color="auto"/>
        <w:bottom w:val="none" w:sz="0" w:space="0" w:color="auto"/>
        <w:right w:val="none" w:sz="0" w:space="0" w:color="auto"/>
      </w:divBdr>
    </w:div>
    <w:div w:id="762842164">
      <w:bodyDiv w:val="1"/>
      <w:marLeft w:val="0"/>
      <w:marRight w:val="0"/>
      <w:marTop w:val="0"/>
      <w:marBottom w:val="0"/>
      <w:divBdr>
        <w:top w:val="none" w:sz="0" w:space="0" w:color="auto"/>
        <w:left w:val="none" w:sz="0" w:space="0" w:color="auto"/>
        <w:bottom w:val="none" w:sz="0" w:space="0" w:color="auto"/>
        <w:right w:val="none" w:sz="0" w:space="0" w:color="auto"/>
      </w:divBdr>
    </w:div>
    <w:div w:id="811362004">
      <w:bodyDiv w:val="1"/>
      <w:marLeft w:val="0"/>
      <w:marRight w:val="0"/>
      <w:marTop w:val="0"/>
      <w:marBottom w:val="0"/>
      <w:divBdr>
        <w:top w:val="none" w:sz="0" w:space="0" w:color="auto"/>
        <w:left w:val="none" w:sz="0" w:space="0" w:color="auto"/>
        <w:bottom w:val="none" w:sz="0" w:space="0" w:color="auto"/>
        <w:right w:val="none" w:sz="0" w:space="0" w:color="auto"/>
      </w:divBdr>
    </w:div>
    <w:div w:id="843979774">
      <w:bodyDiv w:val="1"/>
      <w:marLeft w:val="0"/>
      <w:marRight w:val="0"/>
      <w:marTop w:val="0"/>
      <w:marBottom w:val="0"/>
      <w:divBdr>
        <w:top w:val="none" w:sz="0" w:space="0" w:color="auto"/>
        <w:left w:val="none" w:sz="0" w:space="0" w:color="auto"/>
        <w:bottom w:val="none" w:sz="0" w:space="0" w:color="auto"/>
        <w:right w:val="none" w:sz="0" w:space="0" w:color="auto"/>
      </w:divBdr>
    </w:div>
    <w:div w:id="853879218">
      <w:bodyDiv w:val="1"/>
      <w:marLeft w:val="0"/>
      <w:marRight w:val="0"/>
      <w:marTop w:val="0"/>
      <w:marBottom w:val="0"/>
      <w:divBdr>
        <w:top w:val="none" w:sz="0" w:space="0" w:color="auto"/>
        <w:left w:val="none" w:sz="0" w:space="0" w:color="auto"/>
        <w:bottom w:val="none" w:sz="0" w:space="0" w:color="auto"/>
        <w:right w:val="none" w:sz="0" w:space="0" w:color="auto"/>
      </w:divBdr>
    </w:div>
    <w:div w:id="873929862">
      <w:bodyDiv w:val="1"/>
      <w:marLeft w:val="0"/>
      <w:marRight w:val="0"/>
      <w:marTop w:val="0"/>
      <w:marBottom w:val="0"/>
      <w:divBdr>
        <w:top w:val="none" w:sz="0" w:space="0" w:color="auto"/>
        <w:left w:val="none" w:sz="0" w:space="0" w:color="auto"/>
        <w:bottom w:val="none" w:sz="0" w:space="0" w:color="auto"/>
        <w:right w:val="none" w:sz="0" w:space="0" w:color="auto"/>
      </w:divBdr>
    </w:div>
    <w:div w:id="919172881">
      <w:bodyDiv w:val="1"/>
      <w:marLeft w:val="0"/>
      <w:marRight w:val="0"/>
      <w:marTop w:val="0"/>
      <w:marBottom w:val="0"/>
      <w:divBdr>
        <w:top w:val="none" w:sz="0" w:space="0" w:color="auto"/>
        <w:left w:val="none" w:sz="0" w:space="0" w:color="auto"/>
        <w:bottom w:val="none" w:sz="0" w:space="0" w:color="auto"/>
        <w:right w:val="none" w:sz="0" w:space="0" w:color="auto"/>
      </w:divBdr>
    </w:div>
    <w:div w:id="937641509">
      <w:bodyDiv w:val="1"/>
      <w:marLeft w:val="0"/>
      <w:marRight w:val="0"/>
      <w:marTop w:val="0"/>
      <w:marBottom w:val="0"/>
      <w:divBdr>
        <w:top w:val="none" w:sz="0" w:space="0" w:color="auto"/>
        <w:left w:val="none" w:sz="0" w:space="0" w:color="auto"/>
        <w:bottom w:val="none" w:sz="0" w:space="0" w:color="auto"/>
        <w:right w:val="none" w:sz="0" w:space="0" w:color="auto"/>
      </w:divBdr>
    </w:div>
    <w:div w:id="961963957">
      <w:bodyDiv w:val="1"/>
      <w:marLeft w:val="0"/>
      <w:marRight w:val="0"/>
      <w:marTop w:val="0"/>
      <w:marBottom w:val="0"/>
      <w:divBdr>
        <w:top w:val="none" w:sz="0" w:space="0" w:color="auto"/>
        <w:left w:val="none" w:sz="0" w:space="0" w:color="auto"/>
        <w:bottom w:val="none" w:sz="0" w:space="0" w:color="auto"/>
        <w:right w:val="none" w:sz="0" w:space="0" w:color="auto"/>
      </w:divBdr>
    </w:div>
    <w:div w:id="999769667">
      <w:bodyDiv w:val="1"/>
      <w:marLeft w:val="0"/>
      <w:marRight w:val="0"/>
      <w:marTop w:val="0"/>
      <w:marBottom w:val="0"/>
      <w:divBdr>
        <w:top w:val="none" w:sz="0" w:space="0" w:color="auto"/>
        <w:left w:val="none" w:sz="0" w:space="0" w:color="auto"/>
        <w:bottom w:val="none" w:sz="0" w:space="0" w:color="auto"/>
        <w:right w:val="none" w:sz="0" w:space="0" w:color="auto"/>
      </w:divBdr>
    </w:div>
    <w:div w:id="1026978917">
      <w:bodyDiv w:val="1"/>
      <w:marLeft w:val="0"/>
      <w:marRight w:val="0"/>
      <w:marTop w:val="0"/>
      <w:marBottom w:val="0"/>
      <w:divBdr>
        <w:top w:val="none" w:sz="0" w:space="0" w:color="auto"/>
        <w:left w:val="none" w:sz="0" w:space="0" w:color="auto"/>
        <w:bottom w:val="none" w:sz="0" w:space="0" w:color="auto"/>
        <w:right w:val="none" w:sz="0" w:space="0" w:color="auto"/>
      </w:divBdr>
    </w:div>
    <w:div w:id="1035543813">
      <w:bodyDiv w:val="1"/>
      <w:marLeft w:val="0"/>
      <w:marRight w:val="0"/>
      <w:marTop w:val="0"/>
      <w:marBottom w:val="0"/>
      <w:divBdr>
        <w:top w:val="none" w:sz="0" w:space="0" w:color="auto"/>
        <w:left w:val="none" w:sz="0" w:space="0" w:color="auto"/>
        <w:bottom w:val="none" w:sz="0" w:space="0" w:color="auto"/>
        <w:right w:val="none" w:sz="0" w:space="0" w:color="auto"/>
      </w:divBdr>
    </w:div>
    <w:div w:id="1108963011">
      <w:bodyDiv w:val="1"/>
      <w:marLeft w:val="0"/>
      <w:marRight w:val="0"/>
      <w:marTop w:val="0"/>
      <w:marBottom w:val="0"/>
      <w:divBdr>
        <w:top w:val="none" w:sz="0" w:space="0" w:color="auto"/>
        <w:left w:val="none" w:sz="0" w:space="0" w:color="auto"/>
        <w:bottom w:val="none" w:sz="0" w:space="0" w:color="auto"/>
        <w:right w:val="none" w:sz="0" w:space="0" w:color="auto"/>
      </w:divBdr>
    </w:div>
    <w:div w:id="1110470950">
      <w:bodyDiv w:val="1"/>
      <w:marLeft w:val="0"/>
      <w:marRight w:val="0"/>
      <w:marTop w:val="0"/>
      <w:marBottom w:val="0"/>
      <w:divBdr>
        <w:top w:val="none" w:sz="0" w:space="0" w:color="auto"/>
        <w:left w:val="none" w:sz="0" w:space="0" w:color="auto"/>
        <w:bottom w:val="none" w:sz="0" w:space="0" w:color="auto"/>
        <w:right w:val="none" w:sz="0" w:space="0" w:color="auto"/>
      </w:divBdr>
    </w:div>
    <w:div w:id="1135564096">
      <w:bodyDiv w:val="1"/>
      <w:marLeft w:val="0"/>
      <w:marRight w:val="0"/>
      <w:marTop w:val="0"/>
      <w:marBottom w:val="0"/>
      <w:divBdr>
        <w:top w:val="none" w:sz="0" w:space="0" w:color="auto"/>
        <w:left w:val="none" w:sz="0" w:space="0" w:color="auto"/>
        <w:bottom w:val="none" w:sz="0" w:space="0" w:color="auto"/>
        <w:right w:val="none" w:sz="0" w:space="0" w:color="auto"/>
      </w:divBdr>
    </w:div>
    <w:div w:id="1143548318">
      <w:bodyDiv w:val="1"/>
      <w:marLeft w:val="0"/>
      <w:marRight w:val="0"/>
      <w:marTop w:val="0"/>
      <w:marBottom w:val="0"/>
      <w:divBdr>
        <w:top w:val="none" w:sz="0" w:space="0" w:color="auto"/>
        <w:left w:val="none" w:sz="0" w:space="0" w:color="auto"/>
        <w:bottom w:val="none" w:sz="0" w:space="0" w:color="auto"/>
        <w:right w:val="none" w:sz="0" w:space="0" w:color="auto"/>
      </w:divBdr>
    </w:div>
    <w:div w:id="1167015737">
      <w:bodyDiv w:val="1"/>
      <w:marLeft w:val="0"/>
      <w:marRight w:val="0"/>
      <w:marTop w:val="0"/>
      <w:marBottom w:val="0"/>
      <w:divBdr>
        <w:top w:val="none" w:sz="0" w:space="0" w:color="auto"/>
        <w:left w:val="none" w:sz="0" w:space="0" w:color="auto"/>
        <w:bottom w:val="none" w:sz="0" w:space="0" w:color="auto"/>
        <w:right w:val="none" w:sz="0" w:space="0" w:color="auto"/>
      </w:divBdr>
    </w:div>
    <w:div w:id="1171679097">
      <w:bodyDiv w:val="1"/>
      <w:marLeft w:val="0"/>
      <w:marRight w:val="0"/>
      <w:marTop w:val="0"/>
      <w:marBottom w:val="0"/>
      <w:divBdr>
        <w:top w:val="none" w:sz="0" w:space="0" w:color="auto"/>
        <w:left w:val="none" w:sz="0" w:space="0" w:color="auto"/>
        <w:bottom w:val="none" w:sz="0" w:space="0" w:color="auto"/>
        <w:right w:val="none" w:sz="0" w:space="0" w:color="auto"/>
      </w:divBdr>
    </w:div>
    <w:div w:id="1266815204">
      <w:bodyDiv w:val="1"/>
      <w:marLeft w:val="0"/>
      <w:marRight w:val="0"/>
      <w:marTop w:val="0"/>
      <w:marBottom w:val="0"/>
      <w:divBdr>
        <w:top w:val="none" w:sz="0" w:space="0" w:color="auto"/>
        <w:left w:val="none" w:sz="0" w:space="0" w:color="auto"/>
        <w:bottom w:val="none" w:sz="0" w:space="0" w:color="auto"/>
        <w:right w:val="none" w:sz="0" w:space="0" w:color="auto"/>
      </w:divBdr>
    </w:div>
    <w:div w:id="1288123715">
      <w:bodyDiv w:val="1"/>
      <w:marLeft w:val="0"/>
      <w:marRight w:val="0"/>
      <w:marTop w:val="0"/>
      <w:marBottom w:val="0"/>
      <w:divBdr>
        <w:top w:val="none" w:sz="0" w:space="0" w:color="auto"/>
        <w:left w:val="none" w:sz="0" w:space="0" w:color="auto"/>
        <w:bottom w:val="none" w:sz="0" w:space="0" w:color="auto"/>
        <w:right w:val="none" w:sz="0" w:space="0" w:color="auto"/>
      </w:divBdr>
    </w:div>
    <w:div w:id="1334650675">
      <w:bodyDiv w:val="1"/>
      <w:marLeft w:val="0"/>
      <w:marRight w:val="0"/>
      <w:marTop w:val="0"/>
      <w:marBottom w:val="0"/>
      <w:divBdr>
        <w:top w:val="none" w:sz="0" w:space="0" w:color="auto"/>
        <w:left w:val="none" w:sz="0" w:space="0" w:color="auto"/>
        <w:bottom w:val="none" w:sz="0" w:space="0" w:color="auto"/>
        <w:right w:val="none" w:sz="0" w:space="0" w:color="auto"/>
      </w:divBdr>
    </w:div>
    <w:div w:id="1347637349">
      <w:bodyDiv w:val="1"/>
      <w:marLeft w:val="0"/>
      <w:marRight w:val="0"/>
      <w:marTop w:val="0"/>
      <w:marBottom w:val="0"/>
      <w:divBdr>
        <w:top w:val="none" w:sz="0" w:space="0" w:color="auto"/>
        <w:left w:val="none" w:sz="0" w:space="0" w:color="auto"/>
        <w:bottom w:val="none" w:sz="0" w:space="0" w:color="auto"/>
        <w:right w:val="none" w:sz="0" w:space="0" w:color="auto"/>
      </w:divBdr>
    </w:div>
    <w:div w:id="1380940455">
      <w:bodyDiv w:val="1"/>
      <w:marLeft w:val="0"/>
      <w:marRight w:val="0"/>
      <w:marTop w:val="0"/>
      <w:marBottom w:val="0"/>
      <w:divBdr>
        <w:top w:val="none" w:sz="0" w:space="0" w:color="auto"/>
        <w:left w:val="none" w:sz="0" w:space="0" w:color="auto"/>
        <w:bottom w:val="none" w:sz="0" w:space="0" w:color="auto"/>
        <w:right w:val="none" w:sz="0" w:space="0" w:color="auto"/>
      </w:divBdr>
    </w:div>
    <w:div w:id="1386875668">
      <w:bodyDiv w:val="1"/>
      <w:marLeft w:val="0"/>
      <w:marRight w:val="0"/>
      <w:marTop w:val="0"/>
      <w:marBottom w:val="0"/>
      <w:divBdr>
        <w:top w:val="none" w:sz="0" w:space="0" w:color="auto"/>
        <w:left w:val="none" w:sz="0" w:space="0" w:color="auto"/>
        <w:bottom w:val="none" w:sz="0" w:space="0" w:color="auto"/>
        <w:right w:val="none" w:sz="0" w:space="0" w:color="auto"/>
      </w:divBdr>
    </w:div>
    <w:div w:id="1418356921">
      <w:bodyDiv w:val="1"/>
      <w:marLeft w:val="0"/>
      <w:marRight w:val="0"/>
      <w:marTop w:val="0"/>
      <w:marBottom w:val="0"/>
      <w:divBdr>
        <w:top w:val="none" w:sz="0" w:space="0" w:color="auto"/>
        <w:left w:val="none" w:sz="0" w:space="0" w:color="auto"/>
        <w:bottom w:val="none" w:sz="0" w:space="0" w:color="auto"/>
        <w:right w:val="none" w:sz="0" w:space="0" w:color="auto"/>
      </w:divBdr>
    </w:div>
    <w:div w:id="1610551250">
      <w:bodyDiv w:val="1"/>
      <w:marLeft w:val="0"/>
      <w:marRight w:val="0"/>
      <w:marTop w:val="0"/>
      <w:marBottom w:val="0"/>
      <w:divBdr>
        <w:top w:val="none" w:sz="0" w:space="0" w:color="auto"/>
        <w:left w:val="none" w:sz="0" w:space="0" w:color="auto"/>
        <w:bottom w:val="none" w:sz="0" w:space="0" w:color="auto"/>
        <w:right w:val="none" w:sz="0" w:space="0" w:color="auto"/>
      </w:divBdr>
    </w:div>
    <w:div w:id="1683121216">
      <w:bodyDiv w:val="1"/>
      <w:marLeft w:val="0"/>
      <w:marRight w:val="0"/>
      <w:marTop w:val="0"/>
      <w:marBottom w:val="0"/>
      <w:divBdr>
        <w:top w:val="none" w:sz="0" w:space="0" w:color="auto"/>
        <w:left w:val="none" w:sz="0" w:space="0" w:color="auto"/>
        <w:bottom w:val="none" w:sz="0" w:space="0" w:color="auto"/>
        <w:right w:val="none" w:sz="0" w:space="0" w:color="auto"/>
      </w:divBdr>
    </w:div>
    <w:div w:id="1692339908">
      <w:bodyDiv w:val="1"/>
      <w:marLeft w:val="0"/>
      <w:marRight w:val="0"/>
      <w:marTop w:val="0"/>
      <w:marBottom w:val="0"/>
      <w:divBdr>
        <w:top w:val="none" w:sz="0" w:space="0" w:color="auto"/>
        <w:left w:val="none" w:sz="0" w:space="0" w:color="auto"/>
        <w:bottom w:val="none" w:sz="0" w:space="0" w:color="auto"/>
        <w:right w:val="none" w:sz="0" w:space="0" w:color="auto"/>
      </w:divBdr>
    </w:div>
    <w:div w:id="1791631719">
      <w:bodyDiv w:val="1"/>
      <w:marLeft w:val="0"/>
      <w:marRight w:val="0"/>
      <w:marTop w:val="0"/>
      <w:marBottom w:val="0"/>
      <w:divBdr>
        <w:top w:val="none" w:sz="0" w:space="0" w:color="auto"/>
        <w:left w:val="none" w:sz="0" w:space="0" w:color="auto"/>
        <w:bottom w:val="none" w:sz="0" w:space="0" w:color="auto"/>
        <w:right w:val="none" w:sz="0" w:space="0" w:color="auto"/>
      </w:divBdr>
    </w:div>
    <w:div w:id="1828478234">
      <w:bodyDiv w:val="1"/>
      <w:marLeft w:val="0"/>
      <w:marRight w:val="0"/>
      <w:marTop w:val="0"/>
      <w:marBottom w:val="0"/>
      <w:divBdr>
        <w:top w:val="none" w:sz="0" w:space="0" w:color="auto"/>
        <w:left w:val="none" w:sz="0" w:space="0" w:color="auto"/>
        <w:bottom w:val="none" w:sz="0" w:space="0" w:color="auto"/>
        <w:right w:val="none" w:sz="0" w:space="0" w:color="auto"/>
      </w:divBdr>
    </w:div>
    <w:div w:id="1833789971">
      <w:bodyDiv w:val="1"/>
      <w:marLeft w:val="0"/>
      <w:marRight w:val="0"/>
      <w:marTop w:val="0"/>
      <w:marBottom w:val="0"/>
      <w:divBdr>
        <w:top w:val="none" w:sz="0" w:space="0" w:color="auto"/>
        <w:left w:val="none" w:sz="0" w:space="0" w:color="auto"/>
        <w:bottom w:val="none" w:sz="0" w:space="0" w:color="auto"/>
        <w:right w:val="none" w:sz="0" w:space="0" w:color="auto"/>
      </w:divBdr>
    </w:div>
    <w:div w:id="1852721191">
      <w:bodyDiv w:val="1"/>
      <w:marLeft w:val="0"/>
      <w:marRight w:val="0"/>
      <w:marTop w:val="0"/>
      <w:marBottom w:val="0"/>
      <w:divBdr>
        <w:top w:val="none" w:sz="0" w:space="0" w:color="auto"/>
        <w:left w:val="none" w:sz="0" w:space="0" w:color="auto"/>
        <w:bottom w:val="none" w:sz="0" w:space="0" w:color="auto"/>
        <w:right w:val="none" w:sz="0" w:space="0" w:color="auto"/>
      </w:divBdr>
    </w:div>
    <w:div w:id="1883320397">
      <w:bodyDiv w:val="1"/>
      <w:marLeft w:val="0"/>
      <w:marRight w:val="0"/>
      <w:marTop w:val="0"/>
      <w:marBottom w:val="0"/>
      <w:divBdr>
        <w:top w:val="none" w:sz="0" w:space="0" w:color="auto"/>
        <w:left w:val="none" w:sz="0" w:space="0" w:color="auto"/>
        <w:bottom w:val="none" w:sz="0" w:space="0" w:color="auto"/>
        <w:right w:val="none" w:sz="0" w:space="0" w:color="auto"/>
      </w:divBdr>
    </w:div>
    <w:div w:id="1888251127">
      <w:bodyDiv w:val="1"/>
      <w:marLeft w:val="0"/>
      <w:marRight w:val="0"/>
      <w:marTop w:val="0"/>
      <w:marBottom w:val="0"/>
      <w:divBdr>
        <w:top w:val="none" w:sz="0" w:space="0" w:color="auto"/>
        <w:left w:val="none" w:sz="0" w:space="0" w:color="auto"/>
        <w:bottom w:val="none" w:sz="0" w:space="0" w:color="auto"/>
        <w:right w:val="none" w:sz="0" w:space="0" w:color="auto"/>
      </w:divBdr>
    </w:div>
    <w:div w:id="1904680260">
      <w:bodyDiv w:val="1"/>
      <w:marLeft w:val="0"/>
      <w:marRight w:val="0"/>
      <w:marTop w:val="0"/>
      <w:marBottom w:val="0"/>
      <w:divBdr>
        <w:top w:val="none" w:sz="0" w:space="0" w:color="auto"/>
        <w:left w:val="none" w:sz="0" w:space="0" w:color="auto"/>
        <w:bottom w:val="none" w:sz="0" w:space="0" w:color="auto"/>
        <w:right w:val="none" w:sz="0" w:space="0" w:color="auto"/>
      </w:divBdr>
    </w:div>
    <w:div w:id="1971470113">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49835021">
      <w:bodyDiv w:val="1"/>
      <w:marLeft w:val="0"/>
      <w:marRight w:val="0"/>
      <w:marTop w:val="0"/>
      <w:marBottom w:val="0"/>
      <w:divBdr>
        <w:top w:val="none" w:sz="0" w:space="0" w:color="auto"/>
        <w:left w:val="none" w:sz="0" w:space="0" w:color="auto"/>
        <w:bottom w:val="none" w:sz="0" w:space="0" w:color="auto"/>
        <w:right w:val="none" w:sz="0" w:space="0" w:color="auto"/>
      </w:divBdr>
    </w:div>
    <w:div w:id="21412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aodaut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1E64-1FA4-47DF-96B4-680ABF95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TỈNH UỶ HẬU GIANG</vt:lpstr>
    </vt:vector>
  </TitlesOfParts>
  <Company>&lt;arabianhorse&gt;</Company>
  <LinksUpToDate>false</LinksUpToDate>
  <CharactersWithSpaces>22879</CharactersWithSpaces>
  <SharedDoc>false</SharedDoc>
  <HLinks>
    <vt:vector size="6" baseType="variant">
      <vt:variant>
        <vt:i4>5046296</vt:i4>
      </vt:variant>
      <vt:variant>
        <vt:i4>0</vt:i4>
      </vt:variant>
      <vt:variant>
        <vt:i4>0</vt:i4>
      </vt:variant>
      <vt:variant>
        <vt:i4>5</vt:i4>
      </vt:variant>
      <vt:variant>
        <vt:lpwstr>https://baodautu.vn/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HẬU GIANG</dc:title>
  <dc:subject/>
  <dc:creator>1</dc:creator>
  <cp:keywords/>
  <cp:lastModifiedBy>pro003</cp:lastModifiedBy>
  <cp:revision>3</cp:revision>
  <cp:lastPrinted>2024-03-18T00:31:00Z</cp:lastPrinted>
  <dcterms:created xsi:type="dcterms:W3CDTF">2024-06-26T00:46:00Z</dcterms:created>
  <dcterms:modified xsi:type="dcterms:W3CDTF">2024-06-26T00:48:00Z</dcterms:modified>
</cp:coreProperties>
</file>